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516C4" w14:textId="77777777" w:rsidR="00285C83" w:rsidRDefault="00285C83" w:rsidP="0022737C">
      <w:pPr>
        <w:rPr>
          <w:rFonts w:cs="Calibri"/>
        </w:rPr>
      </w:pPr>
    </w:p>
    <w:p w14:paraId="29E40E8F" w14:textId="77777777" w:rsidR="00285C83" w:rsidRDefault="00285C83" w:rsidP="0022737C">
      <w:pPr>
        <w:rPr>
          <w:rFonts w:cs="Calibri"/>
        </w:rPr>
      </w:pPr>
    </w:p>
    <w:p w14:paraId="2D0F5C4B" w14:textId="77777777" w:rsidR="00285C83" w:rsidRPr="002D3149" w:rsidRDefault="00285C83" w:rsidP="00425C3E">
      <w:pPr>
        <w:pStyle w:val="Title"/>
        <w:spacing w:after="240"/>
        <w:jc w:val="center"/>
        <w:rPr>
          <w:rFonts w:asciiTheme="minorHAnsi" w:hAnsiTheme="minorHAnsi" w:cstheme="minorHAnsi"/>
          <w:b/>
        </w:rPr>
      </w:pPr>
      <w:r w:rsidRPr="002D3149">
        <w:rPr>
          <w:rFonts w:asciiTheme="minorHAnsi" w:hAnsiTheme="minorHAnsi" w:cstheme="minorHAnsi"/>
          <w:b/>
        </w:rPr>
        <w:t>CLINIC PROJECT APPLICATION</w:t>
      </w:r>
    </w:p>
    <w:tbl>
      <w:tblPr>
        <w:tblStyle w:val="TableGrid"/>
        <w:tblW w:w="0" w:type="auto"/>
        <w:jc w:val="center"/>
        <w:tblBorders>
          <w:top w:val="double" w:sz="4" w:space="0" w:color="009999"/>
          <w:left w:val="double" w:sz="4" w:space="0" w:color="009999"/>
          <w:bottom w:val="double" w:sz="4" w:space="0" w:color="009999"/>
          <w:right w:val="double" w:sz="4" w:space="0" w:color="009999"/>
          <w:insideH w:val="double" w:sz="4" w:space="0" w:color="009999"/>
          <w:insideV w:val="double" w:sz="4" w:space="0" w:color="009999"/>
        </w:tblBorders>
        <w:tblCellMar>
          <w:top w:w="14" w:type="dxa"/>
          <w:left w:w="284" w:type="dxa"/>
          <w:bottom w:w="142" w:type="dxa"/>
          <w:right w:w="284" w:type="dxa"/>
        </w:tblCellMar>
        <w:tblLook w:val="04A0" w:firstRow="1" w:lastRow="0" w:firstColumn="1" w:lastColumn="0" w:noHBand="0" w:noVBand="1"/>
      </w:tblPr>
      <w:tblGrid>
        <w:gridCol w:w="8808"/>
      </w:tblGrid>
      <w:tr w:rsidR="00285C83" w:rsidRPr="002D3149" w14:paraId="208BFEC0" w14:textId="77777777" w:rsidTr="00425C3E">
        <w:trPr>
          <w:jc w:val="center"/>
        </w:trPr>
        <w:tc>
          <w:tcPr>
            <w:tcW w:w="8808" w:type="dxa"/>
          </w:tcPr>
          <w:p w14:paraId="7AC45186" w14:textId="5CF7382C" w:rsidR="00285C83" w:rsidRPr="00425C3E" w:rsidRDefault="00616306" w:rsidP="00425C3E">
            <w:pPr>
              <w:spacing w:after="0"/>
              <w:jc w:val="center"/>
              <w:rPr>
                <w:caps/>
                <w:sz w:val="24"/>
                <w:szCs w:val="24"/>
                <w:lang w:val="en-US"/>
              </w:rPr>
            </w:pPr>
            <w:r w:rsidRPr="00425C3E">
              <w:rPr>
                <w:caps/>
                <w:noProof/>
                <w:sz w:val="24"/>
                <w:szCs w:val="24"/>
                <w:lang w:eastAsia="en-CA"/>
              </w:rPr>
              <w:drawing>
                <wp:anchor distT="0" distB="0" distL="114300" distR="114300" simplePos="0" relativeHeight="251657728" behindDoc="1" locked="0" layoutInCell="1" allowOverlap="1" wp14:anchorId="3B02F870" wp14:editId="7C01B0C8">
                  <wp:simplePos x="0" y="0"/>
                  <wp:positionH relativeFrom="page">
                    <wp:posOffset>0</wp:posOffset>
                  </wp:positionH>
                  <wp:positionV relativeFrom="page">
                    <wp:posOffset>790575</wp:posOffset>
                  </wp:positionV>
                  <wp:extent cx="0" cy="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14:sizeRelH relativeFrom="page">
                    <wp14:pctWidth>0</wp14:pctWidth>
                  </wp14:sizeRelH>
                  <wp14:sizeRelV relativeFrom="page">
                    <wp14:pctHeight>0</wp14:pctHeight>
                  </wp14:sizeRelV>
                </wp:anchor>
              </w:drawing>
            </w:r>
            <w:r w:rsidR="00285C83" w:rsidRPr="00425C3E">
              <w:rPr>
                <w:b/>
                <w:caps/>
                <w:sz w:val="24"/>
                <w:szCs w:val="24"/>
                <w:u w:val="single"/>
                <w:lang w:val="en-US"/>
              </w:rPr>
              <w:t>IMPORTANT</w:t>
            </w:r>
          </w:p>
          <w:p w14:paraId="58787777" w14:textId="4D10FBA5" w:rsidR="00285C83" w:rsidRPr="00425C3E" w:rsidRDefault="00285C83" w:rsidP="00425C3E">
            <w:pPr>
              <w:spacing w:after="0"/>
              <w:jc w:val="center"/>
              <w:rPr>
                <w:b/>
                <w:bCs/>
                <w:caps/>
                <w:sz w:val="20"/>
                <w:szCs w:val="20"/>
                <w:lang w:val="en-US"/>
              </w:rPr>
            </w:pPr>
            <w:r w:rsidRPr="00425C3E">
              <w:rPr>
                <w:b/>
                <w:bCs/>
                <w:caps/>
                <w:sz w:val="20"/>
                <w:szCs w:val="20"/>
                <w:lang w:val="en-US"/>
              </w:rPr>
              <w:t>Please read the Description of Services before completing the Project Application</w:t>
            </w:r>
          </w:p>
        </w:tc>
      </w:tr>
    </w:tbl>
    <w:p w14:paraId="1F745A15" w14:textId="77777777" w:rsidR="00425C3E" w:rsidRPr="00425C3E" w:rsidRDefault="00425C3E" w:rsidP="00425C3E">
      <w:pPr>
        <w:rPr>
          <w:rFonts w:cs="Calibri"/>
        </w:rPr>
        <w:sectPr w:rsidR="00425C3E" w:rsidRPr="00425C3E" w:rsidSect="004A6C11">
          <w:headerReference w:type="first" r:id="rId8"/>
          <w:pgSz w:w="12240" w:h="15840" w:code="1"/>
          <w:pgMar w:top="1701" w:right="1701" w:bottom="1134" w:left="1701" w:header="709" w:footer="709" w:gutter="0"/>
          <w:cols w:space="708"/>
          <w:titlePg/>
          <w:docGrid w:linePitch="360"/>
        </w:sectPr>
      </w:pPr>
    </w:p>
    <w:p w14:paraId="63F773A4" w14:textId="32871A7A" w:rsidR="00285C83" w:rsidRPr="00285C83" w:rsidRDefault="00285C83" w:rsidP="00626297">
      <w:pPr>
        <w:pStyle w:val="Heading1"/>
        <w:spacing w:before="0"/>
        <w:rPr>
          <w:u w:val="single"/>
          <w:lang w:val="en-US"/>
        </w:rPr>
      </w:pPr>
      <w:r w:rsidRPr="00285C83">
        <w:rPr>
          <w:lang w:val="en-US"/>
        </w:rPr>
        <w:t>DESCRIPTION OF ELC CLINIC SERVICES</w:t>
      </w:r>
    </w:p>
    <w:p w14:paraId="0051AA86" w14:textId="77777777" w:rsidR="00285C83" w:rsidRPr="00285C83" w:rsidRDefault="00285C83" w:rsidP="00626297">
      <w:pPr>
        <w:pStyle w:val="Heading2"/>
        <w:rPr>
          <w:lang w:val="en-US"/>
        </w:rPr>
      </w:pPr>
      <w:r w:rsidRPr="00285C83">
        <w:rPr>
          <w:lang w:val="en-US"/>
        </w:rPr>
        <w:t>A. Our Services</w:t>
      </w:r>
    </w:p>
    <w:p w14:paraId="580788BC" w14:textId="23623A94" w:rsidR="00285C83" w:rsidRPr="00D310C6" w:rsidRDefault="00285C83" w:rsidP="00425C3E">
      <w:pPr>
        <w:tabs>
          <w:tab w:val="left" w:pos="567"/>
          <w:tab w:val="left" w:pos="2400"/>
        </w:tabs>
        <w:rPr>
          <w:rFonts w:cs="Calibri"/>
          <w:sz w:val="20"/>
          <w:szCs w:val="20"/>
          <w:lang w:val="en-US"/>
        </w:rPr>
      </w:pPr>
      <w:r w:rsidRPr="00D310C6">
        <w:rPr>
          <w:rFonts w:cs="Calibri"/>
          <w:sz w:val="20"/>
          <w:szCs w:val="20"/>
          <w:lang w:val="en-US"/>
        </w:rPr>
        <w:t xml:space="preserve">The Environmental Law Centre (ELC) is a non-profit society working within the University of Victoria Faculty of Law to deliver the ELC Clinic course. Clinic students and staff lawyers deliver over 6,000 hours of legal aid, legal research, law reform and legal education services each year to community, environmental, non-profit and Indigenous organizations and individuals throughout BC. Under the supervision of an environmental lawyer, Clinic students provide direct service to clients while gaining hands-on experience in public interest environmental legal practice. </w:t>
      </w:r>
    </w:p>
    <w:p w14:paraId="34156BA9" w14:textId="391BEC0C" w:rsidR="00285C83" w:rsidRPr="00D310C6" w:rsidRDefault="00285C83" w:rsidP="00425C3E">
      <w:pPr>
        <w:tabs>
          <w:tab w:val="left" w:pos="567"/>
          <w:tab w:val="left" w:pos="2400"/>
        </w:tabs>
        <w:rPr>
          <w:rFonts w:cs="Calibri"/>
          <w:sz w:val="20"/>
          <w:szCs w:val="20"/>
        </w:rPr>
      </w:pPr>
      <w:r w:rsidRPr="00D310C6">
        <w:rPr>
          <w:rFonts w:cs="Calibri"/>
          <w:sz w:val="20"/>
          <w:szCs w:val="20"/>
          <w:lang w:val="en-US"/>
        </w:rPr>
        <w:t xml:space="preserve">The ELC may communicate with clients, witnesses and others by email or videoconference tools. Clients should be aware of the risks associated with both email and videoconferencing. For instance, such communications may be intercepted, hacked, recorded, blocked by spam filters or not reach their intended destination. Providers of email and videoconferencing may be contractually permitted to access private conversations of users. In addition, inadvertent inclusion of third parties in communications (e.g., “replying all” to an email) could potentially be interpreted as client waiver of solicitor client privilege.  </w:t>
      </w:r>
    </w:p>
    <w:p w14:paraId="34CFF408" w14:textId="110D5B0B" w:rsidR="00285C83" w:rsidRPr="00D310C6" w:rsidRDefault="00285C83" w:rsidP="00425C3E">
      <w:pPr>
        <w:tabs>
          <w:tab w:val="left" w:pos="567"/>
          <w:tab w:val="left" w:pos="2400"/>
        </w:tabs>
        <w:rPr>
          <w:rFonts w:cs="Calibri"/>
          <w:sz w:val="20"/>
          <w:szCs w:val="20"/>
          <w:lang w:val="en-US"/>
        </w:rPr>
      </w:pPr>
      <w:r w:rsidRPr="00D310C6">
        <w:rPr>
          <w:rFonts w:cs="Calibri"/>
          <w:sz w:val="20"/>
          <w:szCs w:val="20"/>
          <w:lang w:val="en-US"/>
        </w:rPr>
        <w:t xml:space="preserve">To use ELC services, clients must accept the risks of communication by email and/or videoconferencing, including but not limited to the risks described in the preceding two paragraphs.  </w:t>
      </w:r>
    </w:p>
    <w:p w14:paraId="28D1B53E" w14:textId="77777777" w:rsidR="00285C83" w:rsidRPr="00285C83" w:rsidRDefault="00285C83" w:rsidP="00626297">
      <w:pPr>
        <w:pStyle w:val="Heading2"/>
        <w:rPr>
          <w:lang w:val="en-US"/>
        </w:rPr>
      </w:pPr>
      <w:r w:rsidRPr="00285C83">
        <w:rPr>
          <w:lang w:val="en-US"/>
        </w:rPr>
        <w:t>B. Eligibility</w:t>
      </w:r>
    </w:p>
    <w:p w14:paraId="1022D94D" w14:textId="77777777" w:rsidR="00285C83" w:rsidRPr="00D310C6" w:rsidRDefault="00285C83" w:rsidP="00425C3E">
      <w:pPr>
        <w:tabs>
          <w:tab w:val="left" w:pos="567"/>
          <w:tab w:val="left" w:pos="2400"/>
        </w:tabs>
        <w:rPr>
          <w:rFonts w:cs="Calibri"/>
          <w:sz w:val="20"/>
          <w:szCs w:val="20"/>
          <w:lang w:val="en-US"/>
        </w:rPr>
      </w:pPr>
      <w:r w:rsidRPr="00D310C6">
        <w:rPr>
          <w:rFonts w:cs="Calibri"/>
          <w:sz w:val="20"/>
          <w:szCs w:val="20"/>
          <w:lang w:val="en-US"/>
        </w:rPr>
        <w:t>Potential Clinic projects should aim to meet the following criteria:</w:t>
      </w:r>
    </w:p>
    <w:p w14:paraId="23F72748" w14:textId="2470C2A7" w:rsidR="00285C83" w:rsidRPr="00D310C6" w:rsidRDefault="00285C83" w:rsidP="00425C3E">
      <w:pPr>
        <w:numPr>
          <w:ilvl w:val="0"/>
          <w:numId w:val="4"/>
        </w:numPr>
        <w:tabs>
          <w:tab w:val="left" w:pos="567"/>
          <w:tab w:val="left" w:pos="2400"/>
        </w:tabs>
        <w:spacing w:before="0" w:after="0"/>
        <w:rPr>
          <w:rFonts w:cs="Calibri"/>
          <w:sz w:val="20"/>
          <w:szCs w:val="20"/>
          <w:lang w:val="en-US"/>
        </w:rPr>
      </w:pPr>
      <w:r w:rsidRPr="00D310C6">
        <w:rPr>
          <w:rFonts w:cs="Calibri"/>
          <w:sz w:val="20"/>
          <w:szCs w:val="20"/>
          <w:lang w:val="en-US"/>
        </w:rPr>
        <w:t>Represent a public interest environmental law matter that aligns with the goals of the ELC’s vision and objectives (</w:t>
      </w:r>
      <w:r w:rsidR="00985E2B" w:rsidRPr="00D310C6">
        <w:rPr>
          <w:rStyle w:val="Hyperlink"/>
          <w:sz w:val="20"/>
          <w:szCs w:val="20"/>
        </w:rPr>
        <w:t>https://envirolawcentre.ca/about-us/</w:t>
      </w:r>
      <w:r w:rsidR="00985E2B" w:rsidRPr="00D310C6">
        <w:rPr>
          <w:rFonts w:cs="Calibri"/>
          <w:sz w:val="20"/>
          <w:szCs w:val="20"/>
          <w:lang w:val="en-US"/>
        </w:rPr>
        <w:t>).</w:t>
      </w:r>
    </w:p>
    <w:p w14:paraId="5BAAB37F" w14:textId="0FB6CC88" w:rsidR="00285C83" w:rsidRPr="00D310C6" w:rsidRDefault="00285C83" w:rsidP="00425C3E">
      <w:pPr>
        <w:numPr>
          <w:ilvl w:val="0"/>
          <w:numId w:val="4"/>
        </w:numPr>
        <w:tabs>
          <w:tab w:val="left" w:pos="567"/>
          <w:tab w:val="left" w:pos="2400"/>
        </w:tabs>
        <w:spacing w:before="0" w:after="0"/>
        <w:rPr>
          <w:rFonts w:cs="Calibri"/>
          <w:sz w:val="20"/>
          <w:szCs w:val="20"/>
          <w:lang w:val="en-US"/>
        </w:rPr>
      </w:pPr>
      <w:r w:rsidRPr="00D310C6">
        <w:rPr>
          <w:rFonts w:cs="Calibri"/>
          <w:sz w:val="20"/>
          <w:szCs w:val="20"/>
          <w:lang w:val="en-US"/>
        </w:rPr>
        <w:t xml:space="preserve">Provide a significant educational opportunity for a law student in the areas of legal research, legal writing, law reform or </w:t>
      </w:r>
      <w:r w:rsidR="00985E2B" w:rsidRPr="00D310C6">
        <w:rPr>
          <w:rFonts w:cs="Calibri"/>
          <w:sz w:val="20"/>
          <w:szCs w:val="20"/>
          <w:lang w:val="en-US"/>
        </w:rPr>
        <w:t>advocacy.</w:t>
      </w:r>
    </w:p>
    <w:p w14:paraId="3EB4EDC6" w14:textId="33D20F53" w:rsidR="00285C83" w:rsidRPr="00D310C6" w:rsidRDefault="00285C83" w:rsidP="00425C3E">
      <w:pPr>
        <w:numPr>
          <w:ilvl w:val="0"/>
          <w:numId w:val="4"/>
        </w:numPr>
        <w:tabs>
          <w:tab w:val="left" w:pos="567"/>
          <w:tab w:val="left" w:pos="2400"/>
        </w:tabs>
        <w:spacing w:before="0" w:after="0"/>
        <w:rPr>
          <w:rFonts w:cs="Calibri"/>
          <w:sz w:val="20"/>
          <w:szCs w:val="20"/>
          <w:lang w:val="en-US"/>
        </w:rPr>
      </w:pPr>
      <w:r w:rsidRPr="00D310C6">
        <w:rPr>
          <w:rFonts w:cs="Calibri"/>
          <w:sz w:val="20"/>
          <w:szCs w:val="20"/>
          <w:lang w:val="en-US"/>
        </w:rPr>
        <w:t xml:space="preserve">Be financially feasible and not expose the ELC to financial or other </w:t>
      </w:r>
      <w:r w:rsidR="00985E2B" w:rsidRPr="00D310C6">
        <w:rPr>
          <w:rFonts w:cs="Calibri"/>
          <w:sz w:val="20"/>
          <w:szCs w:val="20"/>
          <w:lang w:val="en-US"/>
        </w:rPr>
        <w:t>risks.</w:t>
      </w:r>
    </w:p>
    <w:p w14:paraId="1AB8BA08" w14:textId="501DA646" w:rsidR="00285C83" w:rsidRPr="00D310C6" w:rsidRDefault="00285C83" w:rsidP="00425C3E">
      <w:pPr>
        <w:numPr>
          <w:ilvl w:val="0"/>
          <w:numId w:val="4"/>
        </w:numPr>
        <w:tabs>
          <w:tab w:val="left" w:pos="567"/>
          <w:tab w:val="left" w:pos="2400"/>
        </w:tabs>
        <w:spacing w:before="0" w:after="0"/>
        <w:rPr>
          <w:rFonts w:cs="Calibri"/>
          <w:sz w:val="20"/>
          <w:szCs w:val="20"/>
          <w:lang w:val="en-US"/>
        </w:rPr>
      </w:pPr>
      <w:r w:rsidRPr="00D310C6">
        <w:rPr>
          <w:rFonts w:cs="Calibri"/>
          <w:sz w:val="20"/>
          <w:szCs w:val="20"/>
          <w:lang w:val="en-US"/>
        </w:rPr>
        <w:t xml:space="preserve">Have the potential to make </w:t>
      </w:r>
      <w:r w:rsidR="00985E2B" w:rsidRPr="00D310C6">
        <w:rPr>
          <w:rFonts w:cs="Calibri"/>
          <w:sz w:val="20"/>
          <w:szCs w:val="20"/>
          <w:lang w:val="en-US"/>
        </w:rPr>
        <w:t xml:space="preserve">a </w:t>
      </w:r>
      <w:r w:rsidRPr="00D310C6">
        <w:rPr>
          <w:rFonts w:cs="Calibri"/>
          <w:sz w:val="20"/>
          <w:szCs w:val="20"/>
          <w:lang w:val="en-US"/>
        </w:rPr>
        <w:t>significant contribution to environmental protection or to the development of environmental law</w:t>
      </w:r>
      <w:r w:rsidR="00985E2B" w:rsidRPr="00D310C6">
        <w:rPr>
          <w:rFonts w:cs="Calibri"/>
          <w:sz w:val="20"/>
          <w:szCs w:val="20"/>
          <w:lang w:val="en-US"/>
        </w:rPr>
        <w:t>.</w:t>
      </w:r>
    </w:p>
    <w:p w14:paraId="6800842A" w14:textId="61B89843" w:rsidR="00285C83" w:rsidRPr="00D310C6" w:rsidRDefault="00285C83" w:rsidP="00425C3E">
      <w:pPr>
        <w:numPr>
          <w:ilvl w:val="0"/>
          <w:numId w:val="4"/>
        </w:numPr>
        <w:tabs>
          <w:tab w:val="left" w:pos="567"/>
          <w:tab w:val="left" w:pos="2400"/>
        </w:tabs>
        <w:spacing w:before="0" w:after="0"/>
        <w:rPr>
          <w:rFonts w:cs="Calibri"/>
          <w:sz w:val="20"/>
          <w:szCs w:val="20"/>
          <w:lang w:val="en-US"/>
        </w:rPr>
      </w:pPr>
      <w:r w:rsidRPr="00D310C6">
        <w:rPr>
          <w:rFonts w:cs="Calibri"/>
          <w:sz w:val="20"/>
          <w:szCs w:val="20"/>
          <w:lang w:val="en-US"/>
        </w:rPr>
        <w:t xml:space="preserve">Provide a service </w:t>
      </w:r>
      <w:r w:rsidR="00985E2B" w:rsidRPr="00D310C6">
        <w:rPr>
          <w:rFonts w:cs="Calibri"/>
          <w:sz w:val="20"/>
          <w:szCs w:val="20"/>
          <w:lang w:val="en-US"/>
        </w:rPr>
        <w:t>for</w:t>
      </w:r>
      <w:r w:rsidRPr="00D310C6">
        <w:rPr>
          <w:rFonts w:cs="Calibri"/>
          <w:sz w:val="20"/>
          <w:szCs w:val="20"/>
          <w:lang w:val="en-US"/>
        </w:rPr>
        <w:t xml:space="preserve"> a client who would otherwise be unable to obtain the service (e.g. unable to pay for their own lawyer) and must not be undertaken merely as a support service for a lawyer or professional who is being paid fair market rates for their services.</w:t>
      </w:r>
    </w:p>
    <w:p w14:paraId="5038F06A" w14:textId="77777777" w:rsidR="00285C83" w:rsidRPr="00285C83" w:rsidRDefault="00285C83" w:rsidP="00626297">
      <w:pPr>
        <w:pStyle w:val="Heading2"/>
        <w:rPr>
          <w:lang w:val="en-US"/>
        </w:rPr>
      </w:pPr>
      <w:r w:rsidRPr="00285C83">
        <w:rPr>
          <w:lang w:val="en-US"/>
        </w:rPr>
        <w:lastRenderedPageBreak/>
        <w:t>C. The Process</w:t>
      </w:r>
    </w:p>
    <w:p w14:paraId="336BF68A" w14:textId="494D6847" w:rsidR="00285C83" w:rsidRPr="00D310C6" w:rsidRDefault="00285C83" w:rsidP="00425C3E">
      <w:pPr>
        <w:tabs>
          <w:tab w:val="left" w:pos="567"/>
          <w:tab w:val="left" w:pos="2400"/>
        </w:tabs>
        <w:rPr>
          <w:rFonts w:cs="Calibri"/>
          <w:sz w:val="20"/>
          <w:szCs w:val="20"/>
          <w:lang w:val="en-US"/>
        </w:rPr>
      </w:pPr>
      <w:r w:rsidRPr="00D310C6">
        <w:rPr>
          <w:rFonts w:cs="Calibri"/>
          <w:sz w:val="20"/>
          <w:szCs w:val="20"/>
          <w:lang w:val="en-US"/>
        </w:rPr>
        <w:t>Project proposals that do not pose a conflict of interest are reviewed by ELC staff</w:t>
      </w:r>
      <w:r w:rsidR="00985E2B" w:rsidRPr="00D310C6">
        <w:rPr>
          <w:rFonts w:cs="Calibri"/>
          <w:sz w:val="20"/>
          <w:szCs w:val="20"/>
          <w:lang w:val="en-US"/>
        </w:rPr>
        <w:t>.</w:t>
      </w:r>
      <w:r w:rsidRPr="00D310C6">
        <w:rPr>
          <w:rFonts w:cs="Calibri"/>
          <w:sz w:val="20"/>
          <w:szCs w:val="20"/>
          <w:lang w:val="en-US"/>
        </w:rPr>
        <w:t xml:space="preserve"> Before the </w:t>
      </w:r>
      <w:r w:rsidR="00985E2B" w:rsidRPr="00D310C6">
        <w:rPr>
          <w:rFonts w:cs="Calibri"/>
          <w:sz w:val="20"/>
          <w:szCs w:val="20"/>
          <w:lang w:val="en-US"/>
        </w:rPr>
        <w:t>start</w:t>
      </w:r>
      <w:r w:rsidRPr="00D310C6">
        <w:rPr>
          <w:rFonts w:cs="Calibri"/>
          <w:sz w:val="20"/>
          <w:szCs w:val="20"/>
          <w:lang w:val="en-US"/>
        </w:rPr>
        <w:t xml:space="preserve"> of each term (typically September, January, and May), our Case Roster Committee</w:t>
      </w:r>
      <w:r w:rsidR="00985E2B" w:rsidRPr="00D310C6">
        <w:rPr>
          <w:rFonts w:cs="Calibri"/>
          <w:sz w:val="20"/>
          <w:szCs w:val="20"/>
          <w:lang w:val="en-US"/>
        </w:rPr>
        <w:t>, which includes members from our Board,</w:t>
      </w:r>
      <w:r w:rsidRPr="00D310C6">
        <w:rPr>
          <w:rFonts w:cs="Calibri"/>
          <w:sz w:val="20"/>
          <w:szCs w:val="20"/>
          <w:lang w:val="en-US"/>
        </w:rPr>
        <w:t xml:space="preserve"> meets to prioritize the proposals. An ELC staff member will contact you to let you know the status of your application. </w:t>
      </w:r>
    </w:p>
    <w:p w14:paraId="4FDDD26A" w14:textId="1F672C99" w:rsidR="00285C83" w:rsidRPr="00D310C6" w:rsidRDefault="00285C83" w:rsidP="00425C3E">
      <w:pPr>
        <w:tabs>
          <w:tab w:val="left" w:pos="567"/>
          <w:tab w:val="left" w:pos="2400"/>
        </w:tabs>
        <w:rPr>
          <w:rFonts w:cs="Calibri"/>
          <w:sz w:val="20"/>
          <w:szCs w:val="20"/>
          <w:lang w:val="en-US"/>
        </w:rPr>
      </w:pPr>
      <w:r w:rsidRPr="00D310C6">
        <w:rPr>
          <w:rFonts w:cs="Calibri"/>
          <w:sz w:val="20"/>
          <w:szCs w:val="20"/>
          <w:lang w:val="en-US"/>
        </w:rPr>
        <w:t xml:space="preserve">Students are assigned to files on the first class of each term. If the Case Roster Committee has tentatively selected your project, a Clinic student will schedule a time with you to conduct an </w:t>
      </w:r>
      <w:proofErr w:type="gramStart"/>
      <w:r w:rsidRPr="00D310C6">
        <w:rPr>
          <w:rFonts w:cs="Calibri"/>
          <w:sz w:val="20"/>
          <w:szCs w:val="20"/>
          <w:lang w:val="en-US"/>
        </w:rPr>
        <w:t>intake interview</w:t>
      </w:r>
      <w:proofErr w:type="gramEnd"/>
      <w:r w:rsidRPr="00D310C6">
        <w:rPr>
          <w:rFonts w:cs="Calibri"/>
          <w:sz w:val="20"/>
          <w:szCs w:val="20"/>
          <w:lang w:val="en-US"/>
        </w:rPr>
        <w:t xml:space="preserve"> to learn more about your case and to practice the skill of interviewing. The student then presents your case to the ELC’s Board of Directors, who make the formal decision about whether to proceed with the project. The ELC’s Board of Directors supervises and directs the Society's activities and must approve all Clinic projects.</w:t>
      </w:r>
    </w:p>
    <w:p w14:paraId="0BDE14E3" w14:textId="77777777" w:rsidR="00285C83" w:rsidRPr="00D310C6" w:rsidRDefault="00285C83" w:rsidP="00425C3E">
      <w:pPr>
        <w:tabs>
          <w:tab w:val="left" w:pos="567"/>
          <w:tab w:val="left" w:pos="2400"/>
        </w:tabs>
        <w:rPr>
          <w:rFonts w:cs="Calibri"/>
          <w:sz w:val="20"/>
          <w:szCs w:val="20"/>
          <w:lang w:val="en-US"/>
        </w:rPr>
      </w:pPr>
      <w:r w:rsidRPr="00D310C6">
        <w:rPr>
          <w:rFonts w:cs="Calibri"/>
          <w:sz w:val="20"/>
          <w:szCs w:val="20"/>
          <w:lang w:val="en-US"/>
        </w:rPr>
        <w:t xml:space="preserve">Upon approval of your project, the Clinic student will prepare a Retainer Letter, which is a contract that will clarify the project work to be conducted on behalf of you or your organization. Please ensure you sign and return this document as soon as possible. </w:t>
      </w:r>
    </w:p>
    <w:p w14:paraId="34C1CAF7" w14:textId="77777777" w:rsidR="00425C3E" w:rsidRDefault="00285C83" w:rsidP="00425C3E">
      <w:pPr>
        <w:tabs>
          <w:tab w:val="left" w:pos="567"/>
          <w:tab w:val="left" w:pos="2400"/>
        </w:tabs>
        <w:rPr>
          <w:rFonts w:cs="Calibri"/>
          <w:sz w:val="20"/>
          <w:szCs w:val="20"/>
          <w:lang w:val="en-US"/>
        </w:rPr>
      </w:pPr>
      <w:r w:rsidRPr="00D310C6">
        <w:rPr>
          <w:rFonts w:cs="Calibri"/>
          <w:sz w:val="20"/>
          <w:szCs w:val="20"/>
          <w:lang w:val="en-US"/>
        </w:rPr>
        <w:t>The Clinic student will work on your project throughout the semester, under supervision, and will keep you updated as matters progress. Within a reasonable time after the end of the semester, you will receive the final file materials and a closing letter – unless the project continues into the following semester. If the ELC Board approves a continuation of the file, you’ll receive a new retainer letter clarifying what services will be conducted during the new semester.</w:t>
      </w:r>
    </w:p>
    <w:p w14:paraId="6DA8AAAC" w14:textId="67795514" w:rsidR="00285C83" w:rsidRPr="00285C83" w:rsidRDefault="00285C83" w:rsidP="00626297">
      <w:pPr>
        <w:pStyle w:val="Heading2"/>
        <w:rPr>
          <w:lang w:val="en-US"/>
        </w:rPr>
      </w:pPr>
      <w:r w:rsidRPr="00285C83">
        <w:rPr>
          <w:lang w:val="en-US"/>
        </w:rPr>
        <w:t>D. Withdrawal of Services</w:t>
      </w:r>
    </w:p>
    <w:p w14:paraId="2D8DE553" w14:textId="77777777" w:rsidR="00285C83" w:rsidRPr="00D310C6" w:rsidRDefault="00285C83" w:rsidP="00425C3E">
      <w:pPr>
        <w:tabs>
          <w:tab w:val="left" w:pos="567"/>
          <w:tab w:val="left" w:pos="2400"/>
        </w:tabs>
        <w:rPr>
          <w:rFonts w:cs="Calibri"/>
          <w:sz w:val="20"/>
          <w:szCs w:val="20"/>
          <w:lang w:val="en-US"/>
        </w:rPr>
      </w:pPr>
      <w:r w:rsidRPr="00D310C6">
        <w:rPr>
          <w:rFonts w:cs="Calibri"/>
          <w:sz w:val="20"/>
          <w:szCs w:val="20"/>
          <w:lang w:val="en-US"/>
        </w:rPr>
        <w:t xml:space="preserve">The ELC </w:t>
      </w:r>
      <w:r w:rsidRPr="00D310C6">
        <w:rPr>
          <w:rFonts w:cs="Calibri"/>
          <w:sz w:val="20"/>
          <w:szCs w:val="20"/>
          <w:lang w:val="en-GB"/>
        </w:rPr>
        <w:t>may withdraw its services at any time if the ELC and/or the client lose confidence in their relationship. Examples of circumstances in which the essential level of confidence may be lost are:</w:t>
      </w:r>
    </w:p>
    <w:p w14:paraId="37A374D9" w14:textId="3267A031" w:rsidR="00285C83" w:rsidRPr="00D310C6" w:rsidRDefault="00285C83" w:rsidP="00425C3E">
      <w:pPr>
        <w:numPr>
          <w:ilvl w:val="0"/>
          <w:numId w:val="2"/>
        </w:numPr>
        <w:tabs>
          <w:tab w:val="left" w:pos="567"/>
          <w:tab w:val="left" w:pos="2400"/>
        </w:tabs>
        <w:spacing w:before="0" w:after="0"/>
        <w:rPr>
          <w:rFonts w:cs="Calibri"/>
          <w:sz w:val="20"/>
          <w:szCs w:val="20"/>
          <w:lang w:val="en-GB"/>
        </w:rPr>
      </w:pPr>
      <w:r w:rsidRPr="00D310C6">
        <w:rPr>
          <w:rFonts w:cs="Calibri"/>
          <w:sz w:val="20"/>
          <w:szCs w:val="20"/>
          <w:lang w:val="en-GB"/>
        </w:rPr>
        <w:t xml:space="preserve">The client misleads the ELC about the factual situation of the </w:t>
      </w:r>
      <w:r w:rsidR="00985E2B" w:rsidRPr="00D310C6">
        <w:rPr>
          <w:rFonts w:cs="Calibri"/>
          <w:sz w:val="20"/>
          <w:szCs w:val="20"/>
          <w:lang w:val="en-GB"/>
        </w:rPr>
        <w:t>complaint.</w:t>
      </w:r>
    </w:p>
    <w:p w14:paraId="14C67E8E" w14:textId="614FBF83" w:rsidR="00285C83" w:rsidRPr="00D310C6" w:rsidRDefault="00285C83" w:rsidP="00425C3E">
      <w:pPr>
        <w:numPr>
          <w:ilvl w:val="0"/>
          <w:numId w:val="2"/>
        </w:numPr>
        <w:tabs>
          <w:tab w:val="left" w:pos="567"/>
          <w:tab w:val="left" w:pos="2400"/>
        </w:tabs>
        <w:spacing w:before="0" w:after="0"/>
        <w:rPr>
          <w:rFonts w:cs="Calibri"/>
          <w:sz w:val="20"/>
          <w:szCs w:val="20"/>
          <w:lang w:val="en-GB"/>
        </w:rPr>
      </w:pPr>
      <w:r w:rsidRPr="00D310C6">
        <w:rPr>
          <w:rFonts w:cs="Calibri"/>
          <w:sz w:val="20"/>
          <w:szCs w:val="20"/>
          <w:lang w:val="en-GB"/>
        </w:rPr>
        <w:t xml:space="preserve">The client fails to make full and frank disclosure of all facts and all documents relevant to the </w:t>
      </w:r>
      <w:r w:rsidR="00985E2B" w:rsidRPr="00D310C6">
        <w:rPr>
          <w:rFonts w:cs="Calibri"/>
          <w:sz w:val="20"/>
          <w:szCs w:val="20"/>
          <w:lang w:val="en-GB"/>
        </w:rPr>
        <w:t>complaint.</w:t>
      </w:r>
    </w:p>
    <w:p w14:paraId="1DF1B946" w14:textId="142A4CD7" w:rsidR="00285C83" w:rsidRPr="00D310C6" w:rsidRDefault="00285C83" w:rsidP="00425C3E">
      <w:pPr>
        <w:numPr>
          <w:ilvl w:val="0"/>
          <w:numId w:val="2"/>
        </w:numPr>
        <w:tabs>
          <w:tab w:val="left" w:pos="567"/>
          <w:tab w:val="left" w:pos="2400"/>
        </w:tabs>
        <w:spacing w:before="0" w:after="0"/>
        <w:rPr>
          <w:rFonts w:cs="Calibri"/>
          <w:sz w:val="20"/>
          <w:szCs w:val="20"/>
          <w:lang w:val="en-GB"/>
        </w:rPr>
      </w:pPr>
      <w:r w:rsidRPr="00D310C6">
        <w:rPr>
          <w:rFonts w:cs="Calibri"/>
          <w:sz w:val="20"/>
          <w:szCs w:val="20"/>
          <w:lang w:val="en-GB"/>
        </w:rPr>
        <w:t xml:space="preserve">The client fails to keep the ELC informed of current resident addresses and telephone </w:t>
      </w:r>
      <w:r w:rsidR="00985E2B" w:rsidRPr="00D310C6">
        <w:rPr>
          <w:rFonts w:cs="Calibri"/>
          <w:sz w:val="20"/>
          <w:szCs w:val="20"/>
          <w:lang w:val="en-GB"/>
        </w:rPr>
        <w:t>numbers.</w:t>
      </w:r>
    </w:p>
    <w:p w14:paraId="5D5D61EF" w14:textId="67498094" w:rsidR="00285C83" w:rsidRPr="00D310C6" w:rsidRDefault="00285C83" w:rsidP="00425C3E">
      <w:pPr>
        <w:numPr>
          <w:ilvl w:val="0"/>
          <w:numId w:val="2"/>
        </w:numPr>
        <w:tabs>
          <w:tab w:val="left" w:pos="567"/>
          <w:tab w:val="left" w:pos="2400"/>
        </w:tabs>
        <w:spacing w:before="0" w:after="0"/>
        <w:rPr>
          <w:rFonts w:cs="Calibri"/>
          <w:sz w:val="20"/>
          <w:szCs w:val="20"/>
          <w:lang w:val="en-GB"/>
        </w:rPr>
      </w:pPr>
      <w:r w:rsidRPr="00D310C6">
        <w:rPr>
          <w:rFonts w:cs="Calibri"/>
          <w:sz w:val="20"/>
          <w:szCs w:val="20"/>
          <w:lang w:val="en-GB"/>
        </w:rPr>
        <w:t xml:space="preserve">The client fails to respond to requests for information from the ELC in a timely </w:t>
      </w:r>
      <w:r w:rsidR="00985E2B" w:rsidRPr="00D310C6">
        <w:rPr>
          <w:rFonts w:cs="Calibri"/>
          <w:sz w:val="20"/>
          <w:szCs w:val="20"/>
          <w:lang w:val="en-GB"/>
        </w:rPr>
        <w:t>fashion.</w:t>
      </w:r>
    </w:p>
    <w:p w14:paraId="6282EDCE" w14:textId="06A710C7" w:rsidR="00285C83" w:rsidRPr="00D310C6" w:rsidRDefault="00285C83" w:rsidP="00425C3E">
      <w:pPr>
        <w:numPr>
          <w:ilvl w:val="0"/>
          <w:numId w:val="2"/>
        </w:numPr>
        <w:tabs>
          <w:tab w:val="left" w:pos="567"/>
          <w:tab w:val="left" w:pos="2400"/>
        </w:tabs>
        <w:spacing w:before="0" w:after="0"/>
        <w:rPr>
          <w:rFonts w:cs="Calibri"/>
          <w:sz w:val="20"/>
          <w:szCs w:val="20"/>
          <w:lang w:val="en-GB"/>
        </w:rPr>
      </w:pPr>
      <w:r w:rsidRPr="00D310C6">
        <w:rPr>
          <w:rFonts w:cs="Calibri"/>
          <w:sz w:val="20"/>
          <w:szCs w:val="20"/>
          <w:lang w:val="en-GB"/>
        </w:rPr>
        <w:t xml:space="preserve">The client instructs the ELC to conduct the case in a manner that, in the opinion of the ELC, is </w:t>
      </w:r>
      <w:r w:rsidR="00985E2B" w:rsidRPr="00D310C6">
        <w:rPr>
          <w:rFonts w:cs="Calibri"/>
          <w:sz w:val="20"/>
          <w:szCs w:val="20"/>
          <w:lang w:val="en-GB"/>
        </w:rPr>
        <w:t>unreasonable.</w:t>
      </w:r>
    </w:p>
    <w:p w14:paraId="53E9EBD3" w14:textId="1E13DF03" w:rsidR="00285C83" w:rsidRPr="00D310C6" w:rsidRDefault="00285C83" w:rsidP="00425C3E">
      <w:pPr>
        <w:numPr>
          <w:ilvl w:val="0"/>
          <w:numId w:val="2"/>
        </w:numPr>
        <w:tabs>
          <w:tab w:val="left" w:pos="567"/>
          <w:tab w:val="left" w:pos="2400"/>
        </w:tabs>
        <w:spacing w:before="0" w:after="0"/>
        <w:rPr>
          <w:rFonts w:cs="Calibri"/>
          <w:sz w:val="20"/>
          <w:szCs w:val="20"/>
          <w:lang w:val="en-GB"/>
        </w:rPr>
      </w:pPr>
      <w:r w:rsidRPr="00D310C6">
        <w:rPr>
          <w:rFonts w:cs="Calibri"/>
          <w:sz w:val="20"/>
          <w:szCs w:val="20"/>
          <w:lang w:val="en-GB"/>
        </w:rPr>
        <w:t xml:space="preserve">The client fails to cooperate with the ELC </w:t>
      </w:r>
      <w:r w:rsidR="00985E2B" w:rsidRPr="00D310C6">
        <w:rPr>
          <w:rFonts w:cs="Calibri"/>
          <w:sz w:val="20"/>
          <w:szCs w:val="20"/>
          <w:lang w:val="en-GB"/>
        </w:rPr>
        <w:t>regarding</w:t>
      </w:r>
      <w:r w:rsidRPr="00D310C6">
        <w:rPr>
          <w:rFonts w:cs="Calibri"/>
          <w:sz w:val="20"/>
          <w:szCs w:val="20"/>
          <w:lang w:val="en-GB"/>
        </w:rPr>
        <w:t xml:space="preserve"> any reasonable </w:t>
      </w:r>
      <w:r w:rsidR="00985E2B" w:rsidRPr="00D310C6">
        <w:rPr>
          <w:rFonts w:cs="Calibri"/>
          <w:sz w:val="20"/>
          <w:szCs w:val="20"/>
          <w:lang w:val="en-GB"/>
        </w:rPr>
        <w:t>request.</w:t>
      </w:r>
    </w:p>
    <w:p w14:paraId="5008DE62" w14:textId="77777777" w:rsidR="00285C83" w:rsidRPr="00D310C6" w:rsidRDefault="00285C83" w:rsidP="00425C3E">
      <w:pPr>
        <w:numPr>
          <w:ilvl w:val="0"/>
          <w:numId w:val="2"/>
        </w:numPr>
        <w:tabs>
          <w:tab w:val="left" w:pos="567"/>
          <w:tab w:val="left" w:pos="2400"/>
        </w:tabs>
        <w:spacing w:before="0" w:after="0"/>
        <w:rPr>
          <w:rFonts w:cs="Calibri"/>
          <w:sz w:val="20"/>
          <w:szCs w:val="20"/>
          <w:lang w:val="en-GB"/>
        </w:rPr>
      </w:pPr>
      <w:r w:rsidRPr="00D310C6">
        <w:rPr>
          <w:rFonts w:cs="Calibri"/>
          <w:sz w:val="20"/>
          <w:szCs w:val="20"/>
          <w:lang w:val="en-GB"/>
        </w:rPr>
        <w:t>The client fails to meet any eligibility criteria as determined by the ELC; or</w:t>
      </w:r>
    </w:p>
    <w:p w14:paraId="7F48428B" w14:textId="77777777" w:rsidR="00285C83" w:rsidRPr="00D310C6" w:rsidRDefault="00285C83" w:rsidP="00425C3E">
      <w:pPr>
        <w:numPr>
          <w:ilvl w:val="0"/>
          <w:numId w:val="2"/>
        </w:numPr>
        <w:tabs>
          <w:tab w:val="left" w:pos="567"/>
          <w:tab w:val="left" w:pos="2400"/>
        </w:tabs>
        <w:spacing w:before="0" w:after="0"/>
        <w:rPr>
          <w:rFonts w:cs="Calibri"/>
          <w:sz w:val="20"/>
          <w:szCs w:val="20"/>
          <w:lang w:val="en-GB"/>
        </w:rPr>
      </w:pPr>
      <w:r w:rsidRPr="00D310C6">
        <w:rPr>
          <w:rFonts w:cs="Calibri"/>
          <w:sz w:val="20"/>
          <w:szCs w:val="20"/>
          <w:lang w:val="en-GB"/>
        </w:rPr>
        <w:t>The ELC must withdraw its services for professional ethical reasons.</w:t>
      </w:r>
    </w:p>
    <w:p w14:paraId="02FAB3CB" w14:textId="77777777" w:rsidR="00285C83" w:rsidRPr="00D310C6" w:rsidRDefault="00285C83" w:rsidP="00425C3E">
      <w:pPr>
        <w:tabs>
          <w:tab w:val="left" w:pos="567"/>
          <w:tab w:val="left" w:pos="2400"/>
        </w:tabs>
        <w:rPr>
          <w:rFonts w:cs="Calibri"/>
          <w:sz w:val="20"/>
          <w:szCs w:val="20"/>
          <w:lang w:val="en-US"/>
        </w:rPr>
      </w:pPr>
      <w:r w:rsidRPr="00D310C6">
        <w:rPr>
          <w:rFonts w:cs="Calibri"/>
          <w:sz w:val="20"/>
          <w:szCs w:val="20"/>
          <w:lang w:val="en-US"/>
        </w:rPr>
        <w:t xml:space="preserve">The ELC will give written notice of withdrawal and will otherwise comply with the provisions regarding withdrawal found in the </w:t>
      </w:r>
      <w:hyperlink r:id="rId9" w:history="1">
        <w:r w:rsidRPr="00D310C6">
          <w:rPr>
            <w:rStyle w:val="Hyperlink"/>
            <w:rFonts w:cs="Calibri"/>
            <w:sz w:val="20"/>
            <w:szCs w:val="20"/>
            <w:lang w:val="en-US"/>
          </w:rPr>
          <w:t>Code of Professional Conduct for British Columbia</w:t>
        </w:r>
      </w:hyperlink>
      <w:r w:rsidRPr="00D310C6">
        <w:rPr>
          <w:rFonts w:cs="Calibri"/>
          <w:sz w:val="20"/>
          <w:szCs w:val="20"/>
          <w:lang w:val="en-US"/>
        </w:rPr>
        <w:t xml:space="preserve"> of the Law Society of British Columbia.</w:t>
      </w:r>
    </w:p>
    <w:p w14:paraId="66D03462" w14:textId="212D2173" w:rsidR="00285C83" w:rsidRPr="00285C83" w:rsidRDefault="00285C83" w:rsidP="00626297">
      <w:pPr>
        <w:pStyle w:val="Heading2"/>
        <w:rPr>
          <w:lang w:val="en-GB"/>
        </w:rPr>
      </w:pPr>
      <w:r w:rsidRPr="00285C83">
        <w:rPr>
          <w:lang w:val="en-GB"/>
        </w:rPr>
        <w:t>E. How to Apply</w:t>
      </w:r>
    </w:p>
    <w:p w14:paraId="46FDE8F7" w14:textId="5FED12EE" w:rsidR="00285C83" w:rsidRPr="00D310C6" w:rsidRDefault="00985E2B" w:rsidP="00285C83">
      <w:pPr>
        <w:numPr>
          <w:ilvl w:val="0"/>
          <w:numId w:val="3"/>
        </w:numPr>
        <w:tabs>
          <w:tab w:val="left" w:pos="567"/>
          <w:tab w:val="left" w:pos="2400"/>
        </w:tabs>
        <w:rPr>
          <w:rFonts w:cs="Calibri"/>
          <w:sz w:val="20"/>
          <w:szCs w:val="20"/>
          <w:lang w:val="en-GB"/>
        </w:rPr>
      </w:pPr>
      <w:r w:rsidRPr="00D310C6">
        <w:rPr>
          <w:rFonts w:cs="Calibri"/>
          <w:b/>
          <w:sz w:val="20"/>
          <w:szCs w:val="20"/>
          <w:u w:val="single"/>
          <w:lang w:val="en-GB"/>
        </w:rPr>
        <w:t>Download and c</w:t>
      </w:r>
      <w:r w:rsidR="00285C83" w:rsidRPr="00D310C6">
        <w:rPr>
          <w:rFonts w:cs="Calibri"/>
          <w:b/>
          <w:sz w:val="20"/>
          <w:szCs w:val="20"/>
          <w:u w:val="single"/>
          <w:lang w:val="en-GB"/>
        </w:rPr>
        <w:t xml:space="preserve">omplete </w:t>
      </w:r>
      <w:r w:rsidR="00EE03D7">
        <w:rPr>
          <w:rFonts w:cs="Calibri"/>
          <w:b/>
          <w:sz w:val="20"/>
          <w:szCs w:val="20"/>
          <w:u w:val="single"/>
          <w:lang w:val="en-GB"/>
        </w:rPr>
        <w:t>all</w:t>
      </w:r>
      <w:r w:rsidR="00285C83" w:rsidRPr="00D310C6">
        <w:rPr>
          <w:rFonts w:cs="Calibri"/>
          <w:b/>
          <w:sz w:val="20"/>
          <w:szCs w:val="20"/>
          <w:u w:val="single"/>
          <w:lang w:val="en-GB"/>
        </w:rPr>
        <w:t xml:space="preserve"> </w:t>
      </w:r>
      <w:r w:rsidR="00EE03D7">
        <w:rPr>
          <w:rFonts w:cs="Calibri"/>
          <w:b/>
          <w:sz w:val="20"/>
          <w:szCs w:val="20"/>
          <w:u w:val="single"/>
          <w:lang w:val="en-GB"/>
        </w:rPr>
        <w:t xml:space="preserve">three parts of the </w:t>
      </w:r>
      <w:r w:rsidR="00285C83" w:rsidRPr="00D310C6">
        <w:rPr>
          <w:rFonts w:cs="Calibri"/>
          <w:b/>
          <w:sz w:val="20"/>
          <w:szCs w:val="20"/>
          <w:u w:val="single"/>
          <w:lang w:val="en-GB"/>
        </w:rPr>
        <w:t>Clinic Project Application form</w:t>
      </w:r>
      <w:r w:rsidR="00EE03D7">
        <w:rPr>
          <w:rFonts w:cs="Calibri"/>
          <w:b/>
          <w:sz w:val="20"/>
          <w:szCs w:val="20"/>
          <w:u w:val="single"/>
          <w:lang w:val="en-GB"/>
        </w:rPr>
        <w:t xml:space="preserve"> (Project Description, Contact Information, Disclosure of Information Acknowledgement)</w:t>
      </w:r>
      <w:r w:rsidR="00285C83" w:rsidRPr="00D310C6">
        <w:rPr>
          <w:rFonts w:cs="Calibri"/>
          <w:sz w:val="20"/>
          <w:szCs w:val="20"/>
          <w:lang w:val="en-GB"/>
        </w:rPr>
        <w:t xml:space="preserve"> </w:t>
      </w:r>
    </w:p>
    <w:p w14:paraId="15DF3156" w14:textId="1DAE1D2A" w:rsidR="00285C83" w:rsidRPr="00D310C6" w:rsidRDefault="00EE03D7" w:rsidP="00285C83">
      <w:pPr>
        <w:numPr>
          <w:ilvl w:val="0"/>
          <w:numId w:val="3"/>
        </w:numPr>
        <w:tabs>
          <w:tab w:val="left" w:pos="567"/>
          <w:tab w:val="left" w:pos="2400"/>
        </w:tabs>
        <w:rPr>
          <w:rFonts w:cs="Calibri"/>
          <w:sz w:val="20"/>
          <w:szCs w:val="20"/>
          <w:lang w:val="en-GB"/>
        </w:rPr>
      </w:pPr>
      <w:r>
        <w:rPr>
          <w:rFonts w:cs="Calibri"/>
          <w:b/>
          <w:sz w:val="20"/>
          <w:szCs w:val="20"/>
          <w:u w:val="single"/>
          <w:lang w:val="en-GB"/>
        </w:rPr>
        <w:t>Be sure to s</w:t>
      </w:r>
      <w:r w:rsidR="00285C83" w:rsidRPr="00D310C6">
        <w:rPr>
          <w:rFonts w:cs="Calibri"/>
          <w:b/>
          <w:sz w:val="20"/>
          <w:szCs w:val="20"/>
          <w:u w:val="single"/>
          <w:lang w:val="en-GB"/>
        </w:rPr>
        <w:t>ign the Disclosure of Information form</w:t>
      </w:r>
      <w:r w:rsidR="00425C3E">
        <w:rPr>
          <w:rFonts w:cs="Calibri"/>
          <w:b/>
          <w:sz w:val="20"/>
          <w:szCs w:val="20"/>
          <w:u w:val="single"/>
          <w:lang w:val="en-GB"/>
        </w:rPr>
        <w:t xml:space="preserve"> (</w:t>
      </w:r>
      <w:r>
        <w:rPr>
          <w:rFonts w:cs="Calibri"/>
          <w:b/>
          <w:sz w:val="20"/>
          <w:szCs w:val="20"/>
          <w:u w:val="single"/>
          <w:lang w:val="en-GB"/>
        </w:rPr>
        <w:t>Part 3)</w:t>
      </w:r>
      <w:r w:rsidR="00285C83" w:rsidRPr="00D310C6">
        <w:rPr>
          <w:rFonts w:cs="Calibri"/>
          <w:sz w:val="20"/>
          <w:szCs w:val="20"/>
          <w:lang w:val="en-GB"/>
        </w:rPr>
        <w:t xml:space="preserve"> which </w:t>
      </w:r>
      <w:r w:rsidR="00285C83" w:rsidRPr="00D310C6">
        <w:rPr>
          <w:rFonts w:cs="Calibri"/>
          <w:sz w:val="20"/>
          <w:szCs w:val="20"/>
          <w:lang w:val="en-US"/>
        </w:rPr>
        <w:t xml:space="preserve">confirms you understand that while we will treat all information you provide to us as confidential unless you consent to it being treated otherwise, your potential project will be considered by the ELC Society's Board of Directors, who are responsible for formally approving </w:t>
      </w:r>
      <w:r w:rsidR="00985E2B" w:rsidRPr="00D310C6">
        <w:rPr>
          <w:rFonts w:cs="Calibri"/>
          <w:sz w:val="20"/>
          <w:szCs w:val="20"/>
          <w:lang w:val="en-US"/>
        </w:rPr>
        <w:t>all</w:t>
      </w:r>
      <w:r w:rsidR="00285C83" w:rsidRPr="00D310C6">
        <w:rPr>
          <w:rFonts w:cs="Calibri"/>
          <w:sz w:val="20"/>
          <w:szCs w:val="20"/>
          <w:lang w:val="en-US"/>
        </w:rPr>
        <w:t xml:space="preserve"> our cases.</w:t>
      </w:r>
    </w:p>
    <w:p w14:paraId="2E746F68" w14:textId="5BF9577D" w:rsidR="00285C83" w:rsidRPr="00D310C6" w:rsidRDefault="00285C83" w:rsidP="00285C83">
      <w:pPr>
        <w:numPr>
          <w:ilvl w:val="0"/>
          <w:numId w:val="3"/>
        </w:numPr>
        <w:tabs>
          <w:tab w:val="left" w:pos="567"/>
          <w:tab w:val="left" w:pos="2400"/>
        </w:tabs>
        <w:rPr>
          <w:rFonts w:cs="Calibri"/>
          <w:sz w:val="20"/>
          <w:szCs w:val="20"/>
          <w:lang w:val="en-GB"/>
        </w:rPr>
      </w:pPr>
      <w:r w:rsidRPr="00D310C6">
        <w:rPr>
          <w:rFonts w:cs="Calibri"/>
          <w:b/>
          <w:sz w:val="20"/>
          <w:szCs w:val="20"/>
          <w:u w:val="single"/>
          <w:lang w:val="en-GB"/>
        </w:rPr>
        <w:lastRenderedPageBreak/>
        <w:t xml:space="preserve">Return the </w:t>
      </w:r>
      <w:r w:rsidR="00EE03D7">
        <w:rPr>
          <w:rFonts w:cs="Calibri"/>
          <w:b/>
          <w:sz w:val="20"/>
          <w:szCs w:val="20"/>
          <w:u w:val="single"/>
          <w:lang w:val="en-GB"/>
        </w:rPr>
        <w:t xml:space="preserve">completed </w:t>
      </w:r>
      <w:r w:rsidRPr="00D310C6">
        <w:rPr>
          <w:rFonts w:cs="Calibri"/>
          <w:b/>
          <w:sz w:val="20"/>
          <w:szCs w:val="20"/>
          <w:u w:val="single"/>
          <w:lang w:val="en-GB"/>
        </w:rPr>
        <w:t>Clinic Project Application</w:t>
      </w:r>
      <w:r w:rsidRPr="00D310C6">
        <w:rPr>
          <w:rFonts w:cs="Calibri"/>
          <w:sz w:val="20"/>
          <w:szCs w:val="20"/>
          <w:lang w:val="en-GB"/>
        </w:rPr>
        <w:t xml:space="preserve"> by email (</w:t>
      </w:r>
      <w:hyperlink r:id="rId10" w:history="1">
        <w:r w:rsidRPr="00D310C6">
          <w:rPr>
            <w:rStyle w:val="Hyperlink"/>
            <w:rFonts w:cs="Calibri"/>
            <w:sz w:val="20"/>
            <w:szCs w:val="20"/>
            <w:lang w:val="en-GB"/>
          </w:rPr>
          <w:t>elcclinicdirector@uvic.ca</w:t>
        </w:r>
      </w:hyperlink>
      <w:r w:rsidRPr="00D310C6">
        <w:rPr>
          <w:rFonts w:cs="Calibri"/>
          <w:sz w:val="20"/>
          <w:szCs w:val="20"/>
          <w:lang w:val="en-GB"/>
        </w:rPr>
        <w:t xml:space="preserve">, cc: </w:t>
      </w:r>
      <w:hyperlink r:id="rId11" w:history="1">
        <w:r w:rsidRPr="00D310C6">
          <w:rPr>
            <w:rStyle w:val="Hyperlink"/>
            <w:rFonts w:cs="Calibri"/>
            <w:sz w:val="20"/>
            <w:szCs w:val="20"/>
            <w:lang w:val="en-GB"/>
          </w:rPr>
          <w:t>elc@uvic.ca</w:t>
        </w:r>
      </w:hyperlink>
      <w:r w:rsidRPr="00D310C6">
        <w:rPr>
          <w:rFonts w:cs="Calibri"/>
          <w:sz w:val="20"/>
          <w:szCs w:val="20"/>
          <w:lang w:val="en-GB"/>
        </w:rPr>
        <w:t xml:space="preserve">) or mail. We may contact you for further information. </w:t>
      </w:r>
    </w:p>
    <w:tbl>
      <w:tblPr>
        <w:tblStyle w:val="TableGrid"/>
        <w:tblW w:w="0" w:type="auto"/>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4A0" w:firstRow="1" w:lastRow="0" w:firstColumn="1" w:lastColumn="0" w:noHBand="0" w:noVBand="1"/>
      </w:tblPr>
      <w:tblGrid>
        <w:gridCol w:w="8828"/>
      </w:tblGrid>
      <w:tr w:rsidR="00285C83" w:rsidRPr="00285C83" w14:paraId="7F83CDD2" w14:textId="77777777" w:rsidTr="00446BBB">
        <w:tc>
          <w:tcPr>
            <w:tcW w:w="8828" w:type="dxa"/>
          </w:tcPr>
          <w:p w14:paraId="6E063749" w14:textId="77777777" w:rsidR="00285C83" w:rsidRPr="00285C83" w:rsidRDefault="00285C83" w:rsidP="00285C83">
            <w:pPr>
              <w:tabs>
                <w:tab w:val="left" w:pos="567"/>
                <w:tab w:val="left" w:pos="2400"/>
              </w:tabs>
              <w:rPr>
                <w:rFonts w:cs="Calibri"/>
                <w:lang w:val="en-GB"/>
              </w:rPr>
            </w:pPr>
            <w:r w:rsidRPr="00285C83">
              <w:rPr>
                <w:rFonts w:cs="Calibri"/>
                <w:b/>
                <w:lang w:val="en-GB"/>
              </w:rPr>
              <w:t>PLEASE NOTE: We are only able to consider projects for the ELC Clinic that have provided us with a completed Clinic Project Application form and signed Disclosure of Information.</w:t>
            </w:r>
          </w:p>
        </w:tc>
      </w:tr>
    </w:tbl>
    <w:p w14:paraId="167FF476" w14:textId="25E79622" w:rsidR="00446BBB" w:rsidRPr="00EE03D7" w:rsidRDefault="00446BBB" w:rsidP="00EE03D7">
      <w:pPr>
        <w:pStyle w:val="Heading1"/>
        <w:rPr>
          <w:rFonts w:eastAsia="Times New Roman"/>
          <w:sz w:val="32"/>
          <w:lang w:val="en-US"/>
        </w:rPr>
      </w:pPr>
      <w:r w:rsidRPr="00EE03D7">
        <w:rPr>
          <w:rFonts w:eastAsia="Times New Roman"/>
          <w:sz w:val="32"/>
          <w:lang w:val="en-US"/>
        </w:rPr>
        <w:t>CLINIC PROJECT APPLICATION</w:t>
      </w:r>
    </w:p>
    <w:p w14:paraId="24477B48" w14:textId="77777777" w:rsidR="00446BBB" w:rsidRPr="002D3149" w:rsidRDefault="00446BBB" w:rsidP="00EE03D7">
      <w:pPr>
        <w:pStyle w:val="Heading2"/>
        <w:rPr>
          <w:rFonts w:eastAsia="Times New Roman"/>
          <w:lang w:val="en-US"/>
        </w:rPr>
      </w:pPr>
      <w:r w:rsidRPr="002D3149">
        <w:rPr>
          <w:rFonts w:eastAsia="Times New Roman"/>
          <w:lang w:val="en-US"/>
        </w:rPr>
        <w:t>Part 1: Project Description</w:t>
      </w:r>
    </w:p>
    <w:tbl>
      <w:tblPr>
        <w:tblStyle w:val="TableGrid"/>
        <w:tblW w:w="0" w:type="auto"/>
        <w:tblLook w:val="04A0" w:firstRow="1" w:lastRow="0" w:firstColumn="1" w:lastColumn="0" w:noHBand="0" w:noVBand="1"/>
      </w:tblPr>
      <w:tblGrid>
        <w:gridCol w:w="8828"/>
      </w:tblGrid>
      <w:tr w:rsidR="007B35A3" w:rsidRPr="007B35A3" w14:paraId="58A886EB" w14:textId="77777777">
        <w:tc>
          <w:tcPr>
            <w:tcW w:w="8828" w:type="dxa"/>
          </w:tcPr>
          <w:p w14:paraId="5641C00D" w14:textId="77777777" w:rsidR="007B35A3" w:rsidRPr="00626297" w:rsidRDefault="007B35A3" w:rsidP="00D372B2">
            <w:pPr>
              <w:rPr>
                <w:rStyle w:val="Strong"/>
              </w:rPr>
            </w:pPr>
            <w:r w:rsidRPr="00626297">
              <w:rPr>
                <w:rStyle w:val="Strong"/>
              </w:rPr>
              <w:t>What is the legal issue you would like addressed?</w:t>
            </w:r>
          </w:p>
          <w:p w14:paraId="760FD698" w14:textId="337192A2" w:rsidR="007B35A3" w:rsidRPr="007B35A3" w:rsidRDefault="00626297" w:rsidP="00D372B2">
            <w:pPr>
              <w:rPr>
                <w:rFonts w:cs="Calibri"/>
                <w:bCs/>
                <w:sz w:val="20"/>
                <w:szCs w:val="20"/>
                <w:lang w:val="en-US"/>
              </w:rPr>
            </w:pPr>
            <w:sdt>
              <w:sdtPr>
                <w:rPr>
                  <w:rFonts w:cs="Calibri"/>
                  <w:bCs/>
                  <w:sz w:val="20"/>
                  <w:szCs w:val="20"/>
                  <w:lang w:val="en-US"/>
                </w:rPr>
                <w:id w:val="1614783281"/>
                <w:placeholder>
                  <w:docPart w:val="658B5732F5EC484183AEB3810D2ED7E9"/>
                </w:placeholder>
                <w:showingPlcHdr/>
                <w:text w:multiLine="1"/>
              </w:sdtPr>
              <w:sdtEndPr/>
              <w:sdtContent>
                <w:r w:rsidR="007B35A3" w:rsidRPr="007F235D">
                  <w:rPr>
                    <w:rStyle w:val="PlaceholderText"/>
                  </w:rPr>
                  <w:t>Click or tap here to enter text.</w:t>
                </w:r>
              </w:sdtContent>
            </w:sdt>
          </w:p>
        </w:tc>
      </w:tr>
      <w:tr w:rsidR="007B35A3" w:rsidRPr="007B35A3" w14:paraId="21BD305B" w14:textId="77777777">
        <w:tc>
          <w:tcPr>
            <w:tcW w:w="8828" w:type="dxa"/>
          </w:tcPr>
          <w:p w14:paraId="2279BB15" w14:textId="77777777" w:rsidR="007B35A3" w:rsidRPr="00626297" w:rsidRDefault="007B35A3" w:rsidP="00D372B2">
            <w:pPr>
              <w:rPr>
                <w:rStyle w:val="Strong"/>
              </w:rPr>
            </w:pPr>
            <w:r w:rsidRPr="00626297">
              <w:rPr>
                <w:rStyle w:val="Strong"/>
              </w:rPr>
              <w:t>What are the facts or stories surrounding the legal issue?</w:t>
            </w:r>
          </w:p>
          <w:p w14:paraId="544CCF65" w14:textId="0E28BB89" w:rsidR="007B35A3" w:rsidRPr="007B35A3" w:rsidRDefault="00626297" w:rsidP="00D372B2">
            <w:pPr>
              <w:rPr>
                <w:rFonts w:cs="Calibri"/>
                <w:bCs/>
                <w:sz w:val="20"/>
                <w:szCs w:val="20"/>
                <w:lang w:val="en-US"/>
              </w:rPr>
            </w:pPr>
            <w:sdt>
              <w:sdtPr>
                <w:rPr>
                  <w:rFonts w:cs="Calibri"/>
                  <w:bCs/>
                  <w:sz w:val="20"/>
                  <w:szCs w:val="20"/>
                  <w:lang w:val="en-US"/>
                </w:rPr>
                <w:id w:val="1259100846"/>
                <w:placeholder>
                  <w:docPart w:val="41059DA340CE432D8819D47B9323F0FD"/>
                </w:placeholder>
                <w:showingPlcHdr/>
                <w:text w:multiLine="1"/>
              </w:sdtPr>
              <w:sdtEndPr/>
              <w:sdtContent>
                <w:r w:rsidR="007B35A3" w:rsidRPr="007F235D">
                  <w:rPr>
                    <w:rStyle w:val="PlaceholderText"/>
                  </w:rPr>
                  <w:t>Click or tap here to enter text.</w:t>
                </w:r>
              </w:sdtContent>
            </w:sdt>
          </w:p>
        </w:tc>
      </w:tr>
      <w:tr w:rsidR="007B35A3" w:rsidRPr="007B35A3" w14:paraId="5AF4D373" w14:textId="77777777">
        <w:tc>
          <w:tcPr>
            <w:tcW w:w="8828" w:type="dxa"/>
          </w:tcPr>
          <w:p w14:paraId="61BDCAA2" w14:textId="77777777" w:rsidR="007B35A3" w:rsidRPr="00626297" w:rsidRDefault="007B35A3" w:rsidP="00D372B2">
            <w:pPr>
              <w:rPr>
                <w:rStyle w:val="Strong"/>
              </w:rPr>
            </w:pPr>
            <w:r w:rsidRPr="00626297">
              <w:rPr>
                <w:rStyle w:val="Strong"/>
              </w:rPr>
              <w:t>Who are the parties involved? (List all organizations and individuals that have a role in this issue)</w:t>
            </w:r>
          </w:p>
          <w:p w14:paraId="71F4E4A7" w14:textId="612DBE5E" w:rsidR="007B35A3" w:rsidRPr="007B35A3" w:rsidRDefault="00626297" w:rsidP="00D372B2">
            <w:pPr>
              <w:rPr>
                <w:rFonts w:cs="Calibri"/>
                <w:bCs/>
                <w:sz w:val="20"/>
                <w:szCs w:val="20"/>
                <w:lang w:val="en-US"/>
              </w:rPr>
            </w:pPr>
            <w:sdt>
              <w:sdtPr>
                <w:rPr>
                  <w:rFonts w:cs="Calibri"/>
                  <w:bCs/>
                  <w:sz w:val="20"/>
                  <w:szCs w:val="20"/>
                  <w:lang w:val="en-US"/>
                </w:rPr>
                <w:id w:val="-1842996002"/>
                <w:placeholder>
                  <w:docPart w:val="9EBE5E69411541D28791A8B1E82580B2"/>
                </w:placeholder>
                <w:showingPlcHdr/>
                <w:text w:multiLine="1"/>
              </w:sdtPr>
              <w:sdtEndPr/>
              <w:sdtContent>
                <w:r w:rsidR="007B35A3" w:rsidRPr="007F235D">
                  <w:rPr>
                    <w:rStyle w:val="PlaceholderText"/>
                  </w:rPr>
                  <w:t>Click or tap here to enter text.</w:t>
                </w:r>
              </w:sdtContent>
            </w:sdt>
          </w:p>
        </w:tc>
      </w:tr>
      <w:tr w:rsidR="007B35A3" w:rsidRPr="007B35A3" w14:paraId="07D115CB" w14:textId="77777777">
        <w:tc>
          <w:tcPr>
            <w:tcW w:w="8828" w:type="dxa"/>
          </w:tcPr>
          <w:p w14:paraId="583F39B3" w14:textId="77777777" w:rsidR="007B35A3" w:rsidRPr="00626297" w:rsidRDefault="007B35A3" w:rsidP="00D372B2">
            <w:pPr>
              <w:rPr>
                <w:rStyle w:val="Strong"/>
              </w:rPr>
            </w:pPr>
            <w:r w:rsidRPr="00626297">
              <w:rPr>
                <w:rStyle w:val="Strong"/>
              </w:rPr>
              <w:t>What would you like the ELC to produce or do for you?</w:t>
            </w:r>
          </w:p>
          <w:p w14:paraId="7D60DB7C" w14:textId="5EEE2F69" w:rsidR="007B35A3" w:rsidRPr="007B35A3" w:rsidRDefault="00626297" w:rsidP="00D372B2">
            <w:pPr>
              <w:rPr>
                <w:rFonts w:cs="Calibri"/>
                <w:bCs/>
                <w:sz w:val="20"/>
                <w:szCs w:val="20"/>
                <w:lang w:val="en-US"/>
              </w:rPr>
            </w:pPr>
            <w:sdt>
              <w:sdtPr>
                <w:rPr>
                  <w:rFonts w:cs="Calibri"/>
                  <w:bCs/>
                  <w:sz w:val="20"/>
                  <w:szCs w:val="20"/>
                  <w:lang w:val="en-US"/>
                </w:rPr>
                <w:id w:val="422228952"/>
                <w:placeholder>
                  <w:docPart w:val="EC9D9BD0400F4318A19274ED629C5A69"/>
                </w:placeholder>
                <w:showingPlcHdr/>
                <w:text w:multiLine="1"/>
              </w:sdtPr>
              <w:sdtEndPr/>
              <w:sdtContent>
                <w:r w:rsidR="007B35A3" w:rsidRPr="007F235D">
                  <w:rPr>
                    <w:rStyle w:val="PlaceholderText"/>
                  </w:rPr>
                  <w:t>Click or tap here to enter text.</w:t>
                </w:r>
              </w:sdtContent>
            </w:sdt>
          </w:p>
        </w:tc>
      </w:tr>
      <w:tr w:rsidR="007B35A3" w:rsidRPr="007B35A3" w14:paraId="097D2DF9" w14:textId="77777777">
        <w:tc>
          <w:tcPr>
            <w:tcW w:w="8828" w:type="dxa"/>
          </w:tcPr>
          <w:p w14:paraId="3AFB3467" w14:textId="77777777" w:rsidR="007B35A3" w:rsidRPr="00626297" w:rsidRDefault="007B35A3" w:rsidP="00D372B2">
            <w:pPr>
              <w:rPr>
                <w:rStyle w:val="Strong"/>
              </w:rPr>
            </w:pPr>
            <w:r w:rsidRPr="00626297">
              <w:rPr>
                <w:rStyle w:val="Strong"/>
              </w:rPr>
              <w:t>How long do you think this project will take? (Provide information about any important dates.)</w:t>
            </w:r>
          </w:p>
          <w:p w14:paraId="7B3DB607" w14:textId="254B56B2" w:rsidR="007B35A3" w:rsidRPr="007B35A3" w:rsidRDefault="00626297" w:rsidP="00D372B2">
            <w:pPr>
              <w:rPr>
                <w:rFonts w:cs="Calibri"/>
                <w:bCs/>
                <w:sz w:val="20"/>
                <w:szCs w:val="20"/>
                <w:lang w:val="en-US"/>
              </w:rPr>
            </w:pPr>
            <w:sdt>
              <w:sdtPr>
                <w:rPr>
                  <w:rFonts w:cs="Calibri"/>
                  <w:bCs/>
                  <w:sz w:val="20"/>
                  <w:szCs w:val="20"/>
                  <w:lang w:val="en-US"/>
                </w:rPr>
                <w:id w:val="-1540657611"/>
                <w:placeholder>
                  <w:docPart w:val="1446A74326B14B9EB82A64133D33C46B"/>
                </w:placeholder>
                <w:showingPlcHdr/>
                <w:text w:multiLine="1"/>
              </w:sdtPr>
              <w:sdtEndPr/>
              <w:sdtContent>
                <w:r w:rsidR="007B35A3" w:rsidRPr="007F235D">
                  <w:rPr>
                    <w:rStyle w:val="PlaceholderText"/>
                  </w:rPr>
                  <w:t>Click or tap here to enter text.</w:t>
                </w:r>
              </w:sdtContent>
            </w:sdt>
          </w:p>
        </w:tc>
      </w:tr>
    </w:tbl>
    <w:p w14:paraId="5C25D791" w14:textId="77777777" w:rsidR="00446BBB" w:rsidRPr="00425C3E" w:rsidRDefault="00446BBB" w:rsidP="00EE03D7">
      <w:pPr>
        <w:pStyle w:val="Heading2"/>
        <w:rPr>
          <w:lang w:val="en-US"/>
        </w:rPr>
      </w:pPr>
      <w:r w:rsidRPr="00425C3E">
        <w:rPr>
          <w:lang w:val="en-US"/>
        </w:rPr>
        <w:t>Part 2: Contact Information</w:t>
      </w:r>
    </w:p>
    <w:p w14:paraId="0DF7E87B" w14:textId="55A6DAD8" w:rsidR="00D310C6" w:rsidRDefault="00D310C6" w:rsidP="00EE03D7">
      <w:pPr>
        <w:pStyle w:val="Heading3"/>
        <w:rPr>
          <w:lang w:val="en-US"/>
        </w:rPr>
      </w:pPr>
      <w:r>
        <w:rPr>
          <w:lang w:val="en-US"/>
        </w:rPr>
        <w:t>FOR ORGANIZATIONS:</w:t>
      </w:r>
    </w:p>
    <w:tbl>
      <w:tblPr>
        <w:tblStyle w:val="TableGrid"/>
        <w:tblW w:w="0" w:type="auto"/>
        <w:tblLook w:val="04A0" w:firstRow="1" w:lastRow="0" w:firstColumn="1" w:lastColumn="0" w:noHBand="0" w:noVBand="1"/>
      </w:tblPr>
      <w:tblGrid>
        <w:gridCol w:w="8828"/>
      </w:tblGrid>
      <w:tr w:rsidR="007B35A3" w:rsidRPr="007B35A3" w14:paraId="6E902782" w14:textId="77777777">
        <w:tc>
          <w:tcPr>
            <w:tcW w:w="8828" w:type="dxa"/>
          </w:tcPr>
          <w:p w14:paraId="5867ECBD" w14:textId="77777777" w:rsidR="007B35A3" w:rsidRPr="00626297" w:rsidRDefault="007B35A3" w:rsidP="00C7311D">
            <w:pPr>
              <w:rPr>
                <w:rStyle w:val="Strong"/>
              </w:rPr>
            </w:pPr>
            <w:r w:rsidRPr="00626297">
              <w:rPr>
                <w:rStyle w:val="Strong"/>
              </w:rPr>
              <w:t>Name and address of organization:</w:t>
            </w:r>
          </w:p>
          <w:p w14:paraId="5E6F4AA9" w14:textId="4E6ADF30" w:rsidR="007B35A3" w:rsidRPr="007B35A3" w:rsidRDefault="00626297" w:rsidP="00C7311D">
            <w:pPr>
              <w:rPr>
                <w:rFonts w:cs="Calibri"/>
                <w:sz w:val="20"/>
                <w:szCs w:val="20"/>
                <w:lang w:val="en-US"/>
              </w:rPr>
            </w:pPr>
            <w:sdt>
              <w:sdtPr>
                <w:rPr>
                  <w:rFonts w:cs="Calibri"/>
                  <w:bCs/>
                  <w:sz w:val="20"/>
                  <w:szCs w:val="20"/>
                  <w:lang w:val="en-US"/>
                </w:rPr>
                <w:id w:val="1273207124"/>
                <w:placeholder>
                  <w:docPart w:val="FB727B65B27B4F759775A115AEE4B26C"/>
                </w:placeholder>
                <w:showingPlcHdr/>
                <w:text w:multiLine="1"/>
              </w:sdtPr>
              <w:sdtEndPr/>
              <w:sdtContent>
                <w:r w:rsidR="007B35A3" w:rsidRPr="007F235D">
                  <w:rPr>
                    <w:rStyle w:val="PlaceholderText"/>
                  </w:rPr>
                  <w:t>Click or tap here to enter text.</w:t>
                </w:r>
              </w:sdtContent>
            </w:sdt>
          </w:p>
        </w:tc>
      </w:tr>
      <w:tr w:rsidR="007B35A3" w:rsidRPr="007B35A3" w14:paraId="1B11D3B6" w14:textId="77777777">
        <w:tc>
          <w:tcPr>
            <w:tcW w:w="8828" w:type="dxa"/>
          </w:tcPr>
          <w:p w14:paraId="421F314A" w14:textId="77777777" w:rsidR="007B35A3" w:rsidRPr="00626297" w:rsidRDefault="007B35A3" w:rsidP="00C7311D">
            <w:pPr>
              <w:rPr>
                <w:rStyle w:val="Strong"/>
              </w:rPr>
            </w:pPr>
            <w:r w:rsidRPr="00626297">
              <w:rPr>
                <w:rStyle w:val="Strong"/>
              </w:rPr>
              <w:t>General nature of the type of business or activities:</w:t>
            </w:r>
          </w:p>
          <w:p w14:paraId="2B489892" w14:textId="30DC62A0" w:rsidR="007B35A3" w:rsidRPr="007B35A3" w:rsidRDefault="00626297" w:rsidP="00C7311D">
            <w:pPr>
              <w:rPr>
                <w:rFonts w:cs="Calibri"/>
                <w:sz w:val="20"/>
                <w:szCs w:val="20"/>
                <w:lang w:val="en-US"/>
              </w:rPr>
            </w:pPr>
            <w:sdt>
              <w:sdtPr>
                <w:rPr>
                  <w:rFonts w:cs="Calibri"/>
                  <w:bCs/>
                  <w:sz w:val="20"/>
                  <w:szCs w:val="20"/>
                  <w:lang w:val="en-US"/>
                </w:rPr>
                <w:id w:val="-2090598366"/>
                <w:placeholder>
                  <w:docPart w:val="A4767168BC0648E8AB385E4675CB81F2"/>
                </w:placeholder>
                <w:showingPlcHdr/>
                <w:text w:multiLine="1"/>
              </w:sdtPr>
              <w:sdtEndPr/>
              <w:sdtContent>
                <w:r w:rsidR="007B35A3" w:rsidRPr="007F235D">
                  <w:rPr>
                    <w:rStyle w:val="PlaceholderText"/>
                  </w:rPr>
                  <w:t>Click or tap here to enter text.</w:t>
                </w:r>
              </w:sdtContent>
            </w:sdt>
          </w:p>
        </w:tc>
      </w:tr>
      <w:tr w:rsidR="007B35A3" w:rsidRPr="007B35A3" w14:paraId="3FAF4A05" w14:textId="77777777">
        <w:tc>
          <w:tcPr>
            <w:tcW w:w="8828" w:type="dxa"/>
          </w:tcPr>
          <w:p w14:paraId="513174EA" w14:textId="77777777" w:rsidR="007B35A3" w:rsidRPr="00626297" w:rsidRDefault="007B35A3" w:rsidP="00C7311D">
            <w:pPr>
              <w:rPr>
                <w:rStyle w:val="Strong"/>
              </w:rPr>
            </w:pPr>
            <w:r w:rsidRPr="00626297">
              <w:rPr>
                <w:rStyle w:val="Strong"/>
              </w:rPr>
              <w:t>Incorporation/business identification number (BIN) and place of incorporation or BIN:</w:t>
            </w:r>
          </w:p>
          <w:p w14:paraId="15F3A936" w14:textId="4C6E9D97" w:rsidR="007B35A3" w:rsidRPr="007B35A3" w:rsidRDefault="00626297" w:rsidP="00C7311D">
            <w:pPr>
              <w:rPr>
                <w:rFonts w:cs="Calibri"/>
                <w:sz w:val="20"/>
                <w:szCs w:val="20"/>
                <w:lang w:val="en-US"/>
              </w:rPr>
            </w:pPr>
            <w:sdt>
              <w:sdtPr>
                <w:rPr>
                  <w:rFonts w:cs="Calibri"/>
                  <w:bCs/>
                  <w:sz w:val="20"/>
                  <w:szCs w:val="20"/>
                  <w:lang w:val="en-US"/>
                </w:rPr>
                <w:id w:val="-490877298"/>
                <w:placeholder>
                  <w:docPart w:val="B04553B01F7C4EB0A8968749F3755A16"/>
                </w:placeholder>
                <w:showingPlcHdr/>
                <w:text w:multiLine="1"/>
              </w:sdtPr>
              <w:sdtEndPr/>
              <w:sdtContent>
                <w:r w:rsidR="007B35A3" w:rsidRPr="007F235D">
                  <w:rPr>
                    <w:rStyle w:val="PlaceholderText"/>
                  </w:rPr>
                  <w:t>Click or tap here to enter text.</w:t>
                </w:r>
              </w:sdtContent>
            </w:sdt>
          </w:p>
        </w:tc>
      </w:tr>
      <w:tr w:rsidR="007B35A3" w:rsidRPr="007B35A3" w14:paraId="11F625E4" w14:textId="77777777">
        <w:tc>
          <w:tcPr>
            <w:tcW w:w="8828" w:type="dxa"/>
          </w:tcPr>
          <w:p w14:paraId="34894921" w14:textId="0DB7B41D" w:rsidR="007B35A3" w:rsidRPr="00626297" w:rsidRDefault="007B35A3" w:rsidP="00C7311D">
            <w:pPr>
              <w:rPr>
                <w:rStyle w:val="Strong"/>
              </w:rPr>
            </w:pPr>
            <w:r w:rsidRPr="00626297">
              <w:rPr>
                <w:rStyle w:val="Strong"/>
              </w:rPr>
              <w:lastRenderedPageBreak/>
              <w:t>Contact information for those individuals authorized to give instructions with respect to the matter for which the lawyer is retained</w:t>
            </w:r>
            <w:r w:rsidR="00EE03D7" w:rsidRPr="00626297">
              <w:rPr>
                <w:rStyle w:val="Strong"/>
              </w:rPr>
              <w:t xml:space="preserve"> (enter n</w:t>
            </w:r>
            <w:r w:rsidR="00EE03D7" w:rsidRPr="00626297">
              <w:rPr>
                <w:rStyle w:val="Strong"/>
              </w:rPr>
              <w:t>ame, position, address, phone, email</w:t>
            </w:r>
            <w:r w:rsidR="00EE03D7" w:rsidRPr="00626297">
              <w:rPr>
                <w:rStyle w:val="Strong"/>
              </w:rPr>
              <w:t>)</w:t>
            </w:r>
            <w:r w:rsidRPr="00626297">
              <w:rPr>
                <w:rStyle w:val="Strong"/>
              </w:rPr>
              <w:t>:</w:t>
            </w:r>
          </w:p>
          <w:p w14:paraId="42B76DA5" w14:textId="7C355B29" w:rsidR="007B35A3" w:rsidRPr="007B35A3" w:rsidRDefault="00626297" w:rsidP="00C7311D">
            <w:pPr>
              <w:rPr>
                <w:rFonts w:cs="Calibri"/>
                <w:sz w:val="20"/>
                <w:szCs w:val="20"/>
              </w:rPr>
            </w:pPr>
            <w:sdt>
              <w:sdtPr>
                <w:rPr>
                  <w:rFonts w:cs="Calibri"/>
                  <w:bCs/>
                  <w:sz w:val="20"/>
                  <w:szCs w:val="20"/>
                  <w:lang w:val="en-US"/>
                </w:rPr>
                <w:id w:val="596527107"/>
                <w:placeholder>
                  <w:docPart w:val="C91FAC85540147F9B9DD35F3BB8E8487"/>
                </w:placeholder>
                <w:showingPlcHdr/>
                <w:text w:multiLine="1"/>
              </w:sdtPr>
              <w:sdtEndPr/>
              <w:sdtContent>
                <w:r w:rsidR="007B35A3" w:rsidRPr="007F235D">
                  <w:rPr>
                    <w:rStyle w:val="PlaceholderText"/>
                  </w:rPr>
                  <w:t>Click or tap here to enter text.</w:t>
                </w:r>
              </w:sdtContent>
            </w:sdt>
          </w:p>
        </w:tc>
      </w:tr>
    </w:tbl>
    <w:p w14:paraId="7965FFDF" w14:textId="78C07288" w:rsidR="00D310C6" w:rsidRDefault="00D310C6" w:rsidP="00EE03D7">
      <w:pPr>
        <w:pStyle w:val="Heading3"/>
        <w:rPr>
          <w:lang w:val="en-US"/>
        </w:rPr>
      </w:pPr>
      <w:r>
        <w:rPr>
          <w:lang w:val="en-US"/>
        </w:rPr>
        <w:t>FOR INDIVIDUALS:</w:t>
      </w:r>
    </w:p>
    <w:tbl>
      <w:tblPr>
        <w:tblStyle w:val="TableGrid"/>
        <w:tblW w:w="0" w:type="auto"/>
        <w:tblLook w:val="04A0" w:firstRow="1" w:lastRow="0" w:firstColumn="1" w:lastColumn="0" w:noHBand="0" w:noVBand="1"/>
      </w:tblPr>
      <w:tblGrid>
        <w:gridCol w:w="8828"/>
      </w:tblGrid>
      <w:tr w:rsidR="007B35A3" w14:paraId="727EF46E" w14:textId="77777777" w:rsidTr="007B35A3">
        <w:tc>
          <w:tcPr>
            <w:tcW w:w="8828" w:type="dxa"/>
          </w:tcPr>
          <w:p w14:paraId="145D0AA2" w14:textId="506DA1B9" w:rsidR="007B35A3" w:rsidRPr="00626297" w:rsidRDefault="007B35A3" w:rsidP="007B35A3">
            <w:pPr>
              <w:rPr>
                <w:rStyle w:val="Strong"/>
              </w:rPr>
            </w:pPr>
            <w:r w:rsidRPr="00626297">
              <w:rPr>
                <w:rStyle w:val="Strong"/>
              </w:rPr>
              <w:t>Name, occupation, address, phone, email:</w:t>
            </w:r>
          </w:p>
          <w:p w14:paraId="6424CAA4" w14:textId="1449F3D2" w:rsidR="007B35A3" w:rsidRDefault="00626297" w:rsidP="00446BBB">
            <w:pPr>
              <w:rPr>
                <w:rFonts w:cs="Calibri"/>
                <w:b/>
                <w:bCs/>
                <w:sz w:val="20"/>
                <w:szCs w:val="20"/>
                <w:lang w:val="en-US"/>
              </w:rPr>
            </w:pPr>
            <w:sdt>
              <w:sdtPr>
                <w:rPr>
                  <w:rFonts w:cs="Calibri"/>
                  <w:bCs/>
                  <w:sz w:val="20"/>
                  <w:szCs w:val="20"/>
                  <w:lang w:val="en-US"/>
                </w:rPr>
                <w:id w:val="679482592"/>
                <w:placeholder>
                  <w:docPart w:val="87587AA8722A449685ECA324AD1E838B"/>
                </w:placeholder>
                <w:showingPlcHdr/>
                <w:text w:multiLine="1"/>
              </w:sdtPr>
              <w:sdtEndPr/>
              <w:sdtContent>
                <w:r w:rsidR="006A55A2" w:rsidRPr="007F235D">
                  <w:rPr>
                    <w:rStyle w:val="PlaceholderText"/>
                  </w:rPr>
                  <w:t>Click or tap here to enter text.</w:t>
                </w:r>
              </w:sdtContent>
            </w:sdt>
          </w:p>
        </w:tc>
      </w:tr>
      <w:tr w:rsidR="007B35A3" w14:paraId="7E3CBCDF" w14:textId="77777777" w:rsidTr="007B35A3">
        <w:tc>
          <w:tcPr>
            <w:tcW w:w="8828" w:type="dxa"/>
          </w:tcPr>
          <w:p w14:paraId="2E2BA5E4" w14:textId="77777777" w:rsidR="007B35A3" w:rsidRPr="00626297" w:rsidRDefault="007B35A3" w:rsidP="00446BBB">
            <w:pPr>
              <w:rPr>
                <w:rStyle w:val="Strong"/>
              </w:rPr>
            </w:pPr>
            <w:r w:rsidRPr="00626297">
              <w:rPr>
                <w:rStyle w:val="Strong"/>
              </w:rPr>
              <w:t>If you are acting for or representing a third-party beneficiary or a principal (e.g. EDRF lawyers representing a client), provide the above information about the principal or beneficiary as well.</w:t>
            </w:r>
          </w:p>
          <w:p w14:paraId="0B740DA9" w14:textId="1E7289EF" w:rsidR="006A55A2" w:rsidRDefault="00626297" w:rsidP="00446BBB">
            <w:pPr>
              <w:rPr>
                <w:rFonts w:cs="Calibri"/>
                <w:b/>
                <w:bCs/>
                <w:sz w:val="20"/>
                <w:szCs w:val="20"/>
                <w:lang w:val="en-US"/>
              </w:rPr>
            </w:pPr>
            <w:sdt>
              <w:sdtPr>
                <w:rPr>
                  <w:rFonts w:cs="Calibri"/>
                  <w:bCs/>
                  <w:sz w:val="20"/>
                  <w:szCs w:val="20"/>
                  <w:lang w:val="en-US"/>
                </w:rPr>
                <w:id w:val="1306430084"/>
                <w:placeholder>
                  <w:docPart w:val="CD63A705B7344E03A8CF8EEAB724E365"/>
                </w:placeholder>
                <w:showingPlcHdr/>
                <w:text w:multiLine="1"/>
              </w:sdtPr>
              <w:sdtEndPr/>
              <w:sdtContent>
                <w:r w:rsidR="006A55A2" w:rsidRPr="007F235D">
                  <w:rPr>
                    <w:rStyle w:val="PlaceholderText"/>
                  </w:rPr>
                  <w:t>Click or tap here to enter text.</w:t>
                </w:r>
              </w:sdtContent>
            </w:sdt>
          </w:p>
        </w:tc>
      </w:tr>
    </w:tbl>
    <w:p w14:paraId="4A8CDC39" w14:textId="45B32701" w:rsidR="00446BBB" w:rsidRPr="00425C3E" w:rsidRDefault="00446BBB" w:rsidP="00EE03D7">
      <w:pPr>
        <w:pStyle w:val="Heading2"/>
        <w:rPr>
          <w:lang w:val="en-US"/>
        </w:rPr>
      </w:pPr>
      <w:r w:rsidRPr="00425C3E">
        <w:rPr>
          <w:lang w:val="en-US"/>
        </w:rPr>
        <w:t>Part 3: Disclosure of Information Acknowledgment</w:t>
      </w:r>
    </w:p>
    <w:p w14:paraId="03C27558" w14:textId="1293C5DE" w:rsidR="00D310C6" w:rsidRPr="00425C3E" w:rsidRDefault="00446BBB" w:rsidP="00DB6A19">
      <w:pPr>
        <w:rPr>
          <w:rFonts w:cs="Calibri"/>
          <w:bCs/>
          <w:sz w:val="20"/>
          <w:szCs w:val="20"/>
          <w:lang w:val="en-US"/>
        </w:rPr>
      </w:pPr>
      <w:r w:rsidRPr="00425C3E">
        <w:rPr>
          <w:rFonts w:cs="Calibri"/>
          <w:bCs/>
          <w:sz w:val="20"/>
          <w:szCs w:val="20"/>
          <w:lang w:val="en-US"/>
        </w:rPr>
        <w:t xml:space="preserve">The client has read the above and the ELC Description of Clinic Services. The client acknowledges that it is providing information that the Board of the Environmental Law Centre Society will consider in order to determine whether the Centre can provide legal services to the client. The Environmental Law Centre Society will treat all such information as confidential unless the client consents to it being treated otherwise. We must receive </w:t>
      </w:r>
      <w:r w:rsidR="00D310C6" w:rsidRPr="00425C3E">
        <w:rPr>
          <w:rFonts w:cs="Calibri"/>
          <w:bCs/>
          <w:sz w:val="20"/>
          <w:szCs w:val="20"/>
          <w:lang w:val="en-US"/>
        </w:rPr>
        <w:t xml:space="preserve">a signed copy of this disclosure and your </w:t>
      </w:r>
      <w:r w:rsidRPr="00425C3E">
        <w:rPr>
          <w:rFonts w:cs="Calibri"/>
          <w:bCs/>
          <w:sz w:val="20"/>
          <w:szCs w:val="20"/>
          <w:lang w:val="en-US"/>
        </w:rPr>
        <w:t>application before the Board can discuss the matter.</w:t>
      </w:r>
    </w:p>
    <w:p w14:paraId="50362373" w14:textId="164375C7" w:rsidR="00446BBB" w:rsidRPr="00446BBB" w:rsidRDefault="00626297" w:rsidP="00DB6A19">
      <w:pPr>
        <w:rPr>
          <w:rFonts w:cs="Calibri"/>
          <w:bCs/>
          <w:lang w:val="en-US"/>
        </w:rPr>
      </w:pPr>
      <w:sdt>
        <w:sdtPr>
          <w:rPr>
            <w:rFonts w:cs="Calibri"/>
            <w:b/>
            <w:bCs/>
            <w:lang w:val="en-US"/>
          </w:rPr>
          <w:id w:val="1140308262"/>
          <w14:checkbox>
            <w14:checked w14:val="0"/>
            <w14:checkedState w14:val="2612" w14:font="MS Gothic"/>
            <w14:uncheckedState w14:val="2610" w14:font="MS Gothic"/>
          </w14:checkbox>
        </w:sdtPr>
        <w:sdtEndPr/>
        <w:sdtContent>
          <w:r w:rsidR="00446BBB" w:rsidRPr="00446BBB">
            <w:rPr>
              <w:rFonts w:ascii="Segoe UI Symbol" w:hAnsi="Segoe UI Symbol" w:cs="Segoe UI Symbol"/>
              <w:b/>
              <w:bCs/>
              <w:lang w:val="en-US"/>
            </w:rPr>
            <w:t>☐</w:t>
          </w:r>
        </w:sdtContent>
      </w:sdt>
      <w:r w:rsidR="00446BBB" w:rsidRPr="00446BBB">
        <w:rPr>
          <w:rFonts w:cs="Calibri"/>
          <w:b/>
          <w:bCs/>
          <w:lang w:val="en-US"/>
        </w:rPr>
        <w:t xml:space="preserve"> The client confirms that they understand and accept the risks associated with communicating by email and/or videoconferencing.</w:t>
      </w:r>
    </w:p>
    <w:p w14:paraId="47FAD3CF" w14:textId="77777777" w:rsidR="00446BBB" w:rsidRPr="00446BBB" w:rsidRDefault="00626297" w:rsidP="00446BBB">
      <w:pPr>
        <w:rPr>
          <w:rFonts w:cs="Calibri"/>
          <w:b/>
          <w:bCs/>
          <w:lang w:val="en-US"/>
        </w:rPr>
      </w:pPr>
      <w:sdt>
        <w:sdtPr>
          <w:rPr>
            <w:rFonts w:cs="Calibri"/>
            <w:b/>
            <w:bCs/>
            <w:lang w:val="en-US"/>
          </w:rPr>
          <w:id w:val="1659194885"/>
          <w14:checkbox>
            <w14:checked w14:val="0"/>
            <w14:checkedState w14:val="2612" w14:font="MS Gothic"/>
            <w14:uncheckedState w14:val="2610" w14:font="MS Gothic"/>
          </w14:checkbox>
        </w:sdtPr>
        <w:sdtEndPr/>
        <w:sdtContent>
          <w:r w:rsidR="00446BBB" w:rsidRPr="00446BBB">
            <w:rPr>
              <w:rFonts w:ascii="Segoe UI Symbol" w:hAnsi="Segoe UI Symbol" w:cs="Segoe UI Symbol"/>
              <w:b/>
              <w:bCs/>
              <w:lang w:val="en-US"/>
            </w:rPr>
            <w:t>☐</w:t>
          </w:r>
        </w:sdtContent>
      </w:sdt>
      <w:r w:rsidR="00446BBB" w:rsidRPr="00446BBB">
        <w:rPr>
          <w:rFonts w:cs="Calibri"/>
          <w:b/>
          <w:bCs/>
          <w:lang w:val="en-US"/>
        </w:rPr>
        <w:t xml:space="preserve"> If the client is or has retained a lawyer or law firm, they confirm they will not be paid at all for the work that the ELC does for them and they are either EDRF funded or acting </w:t>
      </w:r>
      <w:r w:rsidR="00446BBB" w:rsidRPr="00446BBB">
        <w:rPr>
          <w:rFonts w:cs="Calibri"/>
          <w:b/>
          <w:bCs/>
          <w:i/>
          <w:lang w:val="en-US"/>
        </w:rPr>
        <w:t>pro bono</w:t>
      </w:r>
      <w:r w:rsidR="00446BBB" w:rsidRPr="00446BBB">
        <w:rPr>
          <w:rFonts w:cs="Calibri"/>
          <w:b/>
          <w:bCs/>
          <w:lang w:val="en-US"/>
        </w:rPr>
        <w:t xml:space="preserve"> or for a reduced fee.</w:t>
      </w:r>
    </w:p>
    <w:p w14:paraId="5EFCEADB" w14:textId="77777777" w:rsidR="0037348F" w:rsidRDefault="0037348F" w:rsidP="00E8449D">
      <w:pPr>
        <w:spacing w:before="0" w:after="0"/>
        <w:rPr>
          <w:rFonts w:cs="Calibri"/>
          <w:sz w:val="20"/>
          <w:szCs w:val="20"/>
          <w:lang w:val="en-GB"/>
        </w:rPr>
      </w:pPr>
    </w:p>
    <w:p w14:paraId="74D2EC2F" w14:textId="27CAB03F" w:rsidR="00446BBB" w:rsidRPr="00626297" w:rsidRDefault="00446BBB" w:rsidP="00E8449D">
      <w:pPr>
        <w:spacing w:before="0" w:after="0"/>
        <w:rPr>
          <w:rStyle w:val="Strong"/>
        </w:rPr>
      </w:pPr>
      <w:r w:rsidRPr="00626297">
        <w:rPr>
          <w:rStyle w:val="Strong"/>
        </w:rPr>
        <w:t>Name of authorized representative</w:t>
      </w:r>
      <w:r w:rsidR="0037348F" w:rsidRPr="00626297">
        <w:rPr>
          <w:rStyle w:val="Strong"/>
        </w:rPr>
        <w:t>:</w:t>
      </w:r>
    </w:p>
    <w:sdt>
      <w:sdtPr>
        <w:rPr>
          <w:rFonts w:cs="Calibri"/>
          <w:sz w:val="20"/>
          <w:szCs w:val="20"/>
          <w:lang w:val="en-GB"/>
        </w:rPr>
        <w:id w:val="-1582747520"/>
        <w:placeholder>
          <w:docPart w:val="FFA3C22C7D2E454A8ECF28C66154B105"/>
        </w:placeholder>
        <w:showingPlcHdr/>
      </w:sdtPr>
      <w:sdtEndPr/>
      <w:sdtContent>
        <w:p w14:paraId="702C484C" w14:textId="516DCBD3" w:rsidR="00446BBB" w:rsidRPr="00425C3E" w:rsidRDefault="007B35A3" w:rsidP="00E8449D">
          <w:pPr>
            <w:spacing w:before="0" w:after="0"/>
            <w:rPr>
              <w:rFonts w:cs="Calibri"/>
              <w:sz w:val="20"/>
              <w:szCs w:val="20"/>
              <w:lang w:val="en-GB"/>
            </w:rPr>
          </w:pPr>
          <w:r w:rsidRPr="007F235D">
            <w:rPr>
              <w:rStyle w:val="PlaceholderText"/>
            </w:rPr>
            <w:t>Click or tap here to enter text.</w:t>
          </w:r>
        </w:p>
      </w:sdtContent>
    </w:sdt>
    <w:p w14:paraId="07A5671A" w14:textId="25CD0CF8" w:rsidR="00BF5543" w:rsidRDefault="00BF5543" w:rsidP="00E8449D">
      <w:pPr>
        <w:spacing w:before="0" w:after="0"/>
        <w:rPr>
          <w:rFonts w:cs="Calibri"/>
          <w:sz w:val="20"/>
          <w:szCs w:val="20"/>
          <w:lang w:val="en-GB"/>
        </w:rPr>
      </w:pPr>
    </w:p>
    <w:p w14:paraId="65E11143" w14:textId="3B63F350" w:rsidR="00EE03D7" w:rsidRPr="00626297" w:rsidRDefault="00EE03D7" w:rsidP="00E8449D">
      <w:pPr>
        <w:spacing w:before="0" w:after="0"/>
        <w:rPr>
          <w:rStyle w:val="Strong"/>
        </w:rPr>
      </w:pPr>
      <w:r w:rsidRPr="00626297">
        <w:rPr>
          <w:rStyle w:val="Strong"/>
        </w:rPr>
        <w:t>Signature:</w:t>
      </w:r>
    </w:p>
    <w:p w14:paraId="1827BE5A" w14:textId="2DE5C47D" w:rsidR="007B35A3" w:rsidRDefault="00626297" w:rsidP="00E8449D">
      <w:pPr>
        <w:spacing w:before="0" w:after="0"/>
        <w:rPr>
          <w:rFonts w:cs="Calibri"/>
          <w:sz w:val="20"/>
          <w:szCs w:val="20"/>
          <w:lang w:val="en-GB"/>
        </w:rPr>
      </w:pPr>
      <w:r>
        <w:rPr>
          <w:rFonts w:cs="Calibri"/>
          <w:sz w:val="20"/>
          <w:szCs w:val="20"/>
          <w:lang w:val="en-GB"/>
        </w:rPr>
        <w:pict w14:anchorId="62AFBB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ignature Line, Unsigned" style="width:192pt;height:96pt">
            <v:imagedata r:id="rId12" o:title=""/>
            <o:lock v:ext="edit" ungrouping="t" rotation="t" cropping="t" verticies="t" text="t" grouping="t"/>
            <o:signatureline v:ext="edit" id="{030BB79D-0E14-44B7-8F75-D14A5BC79C66}" provid="{00000000-0000-0000-0000-000000000000}" allowcomments="t" issignatureline="t"/>
          </v:shape>
        </w:pict>
      </w:r>
    </w:p>
    <w:p w14:paraId="6DDE7D0C" w14:textId="75CE5525" w:rsidR="00446BBB" w:rsidRPr="00425C3E" w:rsidRDefault="00446BBB" w:rsidP="00E8449D">
      <w:pPr>
        <w:spacing w:before="0" w:after="0"/>
        <w:rPr>
          <w:rFonts w:cs="Calibri"/>
          <w:sz w:val="20"/>
          <w:szCs w:val="20"/>
          <w:lang w:val="en-GB"/>
        </w:rPr>
      </w:pPr>
      <w:r w:rsidRPr="00626297">
        <w:rPr>
          <w:rStyle w:val="Strong"/>
        </w:rPr>
        <w:t xml:space="preserve">Date: </w:t>
      </w:r>
      <w:sdt>
        <w:sdtPr>
          <w:rPr>
            <w:rFonts w:cs="Calibri"/>
            <w:sz w:val="20"/>
            <w:szCs w:val="20"/>
            <w:lang w:val="en-GB"/>
          </w:rPr>
          <w:id w:val="1528987590"/>
          <w:placeholder>
            <w:docPart w:val="D8736AB9AC1F437EA83A64EEBB4F961C"/>
          </w:placeholder>
          <w:showingPlcHdr/>
          <w15:appearance w15:val="hidden"/>
          <w:date>
            <w:dateFormat w:val="yy-MMM-d"/>
            <w:lid w:val="en-CA"/>
            <w:storeMappedDataAs w:val="dateTime"/>
            <w:calendar w:val="gregorian"/>
          </w:date>
        </w:sdtPr>
        <w:sdtEndPr/>
        <w:sdtContent>
          <w:r w:rsidR="00D310C6" w:rsidRPr="00425C3E">
            <w:rPr>
              <w:rStyle w:val="PlaceholderText"/>
              <w:sz w:val="20"/>
              <w:szCs w:val="20"/>
            </w:rPr>
            <w:t>Click or tap to enter a date.</w:t>
          </w:r>
        </w:sdtContent>
      </w:sdt>
    </w:p>
    <w:p w14:paraId="0B7035DD" w14:textId="77777777" w:rsidR="00446BBB" w:rsidRPr="00425C3E" w:rsidRDefault="00446BBB" w:rsidP="00E8449D">
      <w:pPr>
        <w:spacing w:before="0" w:after="0"/>
        <w:rPr>
          <w:rFonts w:cs="Calibri"/>
          <w:sz w:val="20"/>
          <w:szCs w:val="20"/>
          <w:lang w:val="en-GB"/>
        </w:rPr>
      </w:pPr>
    </w:p>
    <w:p w14:paraId="2806725F" w14:textId="1483600D" w:rsidR="00446BBB" w:rsidRDefault="00446BBB" w:rsidP="00E8449D">
      <w:pPr>
        <w:spacing w:before="0" w:after="0"/>
        <w:rPr>
          <w:rFonts w:cs="Calibri"/>
          <w:sz w:val="20"/>
          <w:szCs w:val="20"/>
          <w:lang w:val="en-GB"/>
        </w:rPr>
      </w:pPr>
      <w:r w:rsidRPr="00425C3E">
        <w:rPr>
          <w:rFonts w:cs="Calibri"/>
          <w:sz w:val="20"/>
          <w:szCs w:val="20"/>
          <w:lang w:val="en-GB"/>
        </w:rPr>
        <w:t xml:space="preserve">Please return the ELC Clinic Project Application and the signed Disclosure of Information Acknowledgement by email </w:t>
      </w:r>
      <w:r w:rsidR="0037348F">
        <w:rPr>
          <w:rFonts w:cs="Calibri"/>
          <w:sz w:val="20"/>
          <w:szCs w:val="20"/>
          <w:lang w:val="en-GB"/>
        </w:rPr>
        <w:t>(</w:t>
      </w:r>
      <w:hyperlink r:id="rId13" w:history="1">
        <w:r w:rsidR="0037348F" w:rsidRPr="00524069">
          <w:rPr>
            <w:rStyle w:val="Hyperlink"/>
            <w:rFonts w:cs="Calibri"/>
            <w:sz w:val="20"/>
            <w:szCs w:val="20"/>
            <w:lang w:val="en-GB"/>
          </w:rPr>
          <w:t>elcclinicdirector@uvic.ca</w:t>
        </w:r>
      </w:hyperlink>
      <w:r w:rsidR="0037348F">
        <w:t xml:space="preserve">, cc: </w:t>
      </w:r>
      <w:hyperlink r:id="rId14" w:history="1">
        <w:r w:rsidR="0037348F" w:rsidRPr="00524069">
          <w:rPr>
            <w:rStyle w:val="Hyperlink"/>
          </w:rPr>
          <w:t>elc@uvic.ca</w:t>
        </w:r>
      </w:hyperlink>
      <w:r w:rsidR="0037348F">
        <w:t xml:space="preserve">) </w:t>
      </w:r>
      <w:r w:rsidR="0037348F" w:rsidRPr="00425C3E">
        <w:rPr>
          <w:rFonts w:cs="Calibri"/>
          <w:sz w:val="20"/>
          <w:szCs w:val="20"/>
          <w:lang w:val="en-GB"/>
        </w:rPr>
        <w:t>or mail to:</w:t>
      </w:r>
    </w:p>
    <w:p w14:paraId="4F408C53" w14:textId="77777777" w:rsidR="00626297" w:rsidRPr="00425C3E" w:rsidRDefault="00626297" w:rsidP="00E8449D">
      <w:pPr>
        <w:spacing w:before="0" w:after="0"/>
        <w:rPr>
          <w:rFonts w:cs="Calibri"/>
          <w:sz w:val="20"/>
          <w:szCs w:val="20"/>
          <w:lang w:val="en-GB"/>
        </w:rPr>
      </w:pPr>
    </w:p>
    <w:p w14:paraId="583A0218" w14:textId="2500364D" w:rsidR="00446BBB" w:rsidRPr="00425C3E" w:rsidRDefault="00446BBB" w:rsidP="00626297">
      <w:pPr>
        <w:spacing w:before="0" w:after="0"/>
        <w:ind w:left="720"/>
        <w:rPr>
          <w:rFonts w:cs="Calibri"/>
          <w:sz w:val="20"/>
          <w:szCs w:val="20"/>
          <w:lang w:val="en-US"/>
        </w:rPr>
      </w:pPr>
      <w:r w:rsidRPr="00425C3E">
        <w:rPr>
          <w:rFonts w:cs="Calibri"/>
          <w:sz w:val="20"/>
          <w:szCs w:val="20"/>
          <w:lang w:val="en-US"/>
        </w:rPr>
        <w:t>Environmental Law Centre</w:t>
      </w:r>
      <w:r w:rsidR="0037348F">
        <w:rPr>
          <w:rFonts w:cs="Calibri"/>
          <w:sz w:val="20"/>
          <w:szCs w:val="20"/>
          <w:lang w:val="en-US"/>
        </w:rPr>
        <w:t xml:space="preserve">, </w:t>
      </w:r>
      <w:r w:rsidRPr="00425C3E">
        <w:rPr>
          <w:rFonts w:cs="Calibri"/>
          <w:sz w:val="20"/>
          <w:szCs w:val="20"/>
          <w:lang w:val="en-US"/>
        </w:rPr>
        <w:t>Murray and Anne Fraser Building</w:t>
      </w:r>
    </w:p>
    <w:p w14:paraId="446F273D" w14:textId="77777777" w:rsidR="00446BBB" w:rsidRPr="00425C3E" w:rsidRDefault="00446BBB" w:rsidP="00626297">
      <w:pPr>
        <w:spacing w:before="0" w:after="0"/>
        <w:ind w:left="720"/>
        <w:rPr>
          <w:rFonts w:cs="Calibri"/>
          <w:sz w:val="20"/>
          <w:szCs w:val="20"/>
          <w:lang w:val="en-US"/>
        </w:rPr>
      </w:pPr>
      <w:r w:rsidRPr="00425C3E">
        <w:rPr>
          <w:rFonts w:cs="Calibri"/>
          <w:sz w:val="20"/>
          <w:szCs w:val="20"/>
          <w:lang w:val="en-US"/>
        </w:rPr>
        <w:t>University of Victoria, PO Box 1700 STN CSC</w:t>
      </w:r>
    </w:p>
    <w:p w14:paraId="774124CD" w14:textId="77777777" w:rsidR="00446BBB" w:rsidRPr="00425C3E" w:rsidRDefault="00446BBB" w:rsidP="00626297">
      <w:pPr>
        <w:spacing w:before="0" w:after="0"/>
        <w:ind w:left="720"/>
        <w:rPr>
          <w:rFonts w:cs="Calibri"/>
          <w:sz w:val="20"/>
          <w:szCs w:val="20"/>
          <w:lang w:val="en-US"/>
        </w:rPr>
      </w:pPr>
      <w:r w:rsidRPr="00425C3E">
        <w:rPr>
          <w:rFonts w:cs="Calibri"/>
          <w:sz w:val="20"/>
          <w:szCs w:val="20"/>
          <w:lang w:val="en-US"/>
        </w:rPr>
        <w:t>Victoria, BC V8W 2Y2</w:t>
      </w:r>
    </w:p>
    <w:p w14:paraId="3D637ED1" w14:textId="77777777" w:rsidR="00446BBB" w:rsidRPr="00446BBB" w:rsidRDefault="00446BBB" w:rsidP="00446BBB">
      <w:pPr>
        <w:rPr>
          <w:rFonts w:cs="Calibri"/>
          <w:lang w:val="en-GB"/>
        </w:rPr>
      </w:pPr>
      <w:r w:rsidRPr="00446BBB">
        <w:rPr>
          <w:rFonts w:cs="Calibri"/>
          <w:b/>
          <w:lang w:val="en-GB"/>
        </w:rPr>
        <w:t>PLEASE NOTE: We are only able to consider projects for the ELC Clinic that have provided us with a completed Clinic Project Application form and signed Disclosure of Information.</w:t>
      </w:r>
    </w:p>
    <w:p w14:paraId="3037AF56" w14:textId="13621B03" w:rsidR="00446BBB" w:rsidRPr="00BF5543" w:rsidRDefault="00446BBB" w:rsidP="0037348F">
      <w:pPr>
        <w:spacing w:after="0"/>
        <w:jc w:val="center"/>
        <w:rPr>
          <w:rFonts w:cs="Calibri"/>
          <w:b/>
          <w:sz w:val="24"/>
          <w:szCs w:val="24"/>
        </w:rPr>
      </w:pPr>
      <w:r w:rsidRPr="00BF5543">
        <w:rPr>
          <w:rFonts w:cs="Calibri"/>
          <w:b/>
          <w:sz w:val="24"/>
          <w:szCs w:val="24"/>
        </w:rPr>
        <w:t>For more information about the ELC, please see our website:</w:t>
      </w:r>
    </w:p>
    <w:p w14:paraId="1D1B4D97" w14:textId="64485F9A" w:rsidR="00DD2CE9" w:rsidRPr="00BF5543" w:rsidRDefault="00E8449D" w:rsidP="00425C3E">
      <w:pPr>
        <w:jc w:val="center"/>
        <w:rPr>
          <w:rStyle w:val="Hyperlink"/>
          <w:b/>
          <w:bCs/>
          <w:sz w:val="24"/>
          <w:szCs w:val="24"/>
        </w:rPr>
      </w:pPr>
      <w:r w:rsidRPr="00BF5543">
        <w:rPr>
          <w:rStyle w:val="Hyperlink"/>
          <w:b/>
          <w:bCs/>
          <w:sz w:val="24"/>
          <w:szCs w:val="24"/>
        </w:rPr>
        <w:t>https://envirolawcentre.ca/</w:t>
      </w:r>
    </w:p>
    <w:sectPr w:rsidR="00DD2CE9" w:rsidRPr="00BF5543" w:rsidSect="00B865F3">
      <w:footerReference w:type="default" r:id="rId15"/>
      <w:headerReference w:type="first" r:id="rId16"/>
      <w:type w:val="continuous"/>
      <w:pgSz w:w="12240" w:h="15840" w:code="1"/>
      <w:pgMar w:top="1701" w:right="170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566E4" w14:textId="77777777" w:rsidR="00E13D84" w:rsidRDefault="00E13D84" w:rsidP="006D7B57">
      <w:pPr>
        <w:spacing w:after="0" w:line="240" w:lineRule="auto"/>
      </w:pPr>
      <w:r>
        <w:separator/>
      </w:r>
    </w:p>
  </w:endnote>
  <w:endnote w:type="continuationSeparator" w:id="0">
    <w:p w14:paraId="09A0FCC6" w14:textId="77777777" w:rsidR="00E13D84" w:rsidRDefault="00E13D84" w:rsidP="006D7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BFD7A" w14:textId="77777777" w:rsidR="00285C83" w:rsidRDefault="00285C83" w:rsidP="00C9644D">
    <w:pPr>
      <w:pStyle w:val="Footer"/>
      <w:jc w:val="right"/>
    </w:pPr>
    <w:r w:rsidRPr="000D3789">
      <w:rPr>
        <w:szCs w:val="18"/>
      </w:rPr>
      <w:t xml:space="preserve">ELC CLINIC APPLICATION (Page </w:t>
    </w:r>
    <w:r w:rsidRPr="000D3789">
      <w:rPr>
        <w:bCs/>
        <w:szCs w:val="18"/>
      </w:rPr>
      <w:fldChar w:fldCharType="begin"/>
    </w:r>
    <w:r w:rsidRPr="000D3789">
      <w:rPr>
        <w:bCs/>
        <w:szCs w:val="18"/>
      </w:rPr>
      <w:instrText xml:space="preserve"> PAGE  \* Arabic  \* MERGEFORMAT </w:instrText>
    </w:r>
    <w:r w:rsidRPr="000D3789">
      <w:rPr>
        <w:bCs/>
        <w:szCs w:val="18"/>
      </w:rPr>
      <w:fldChar w:fldCharType="separate"/>
    </w:r>
    <w:r>
      <w:rPr>
        <w:bCs/>
        <w:noProof/>
        <w:szCs w:val="18"/>
      </w:rPr>
      <w:t>2</w:t>
    </w:r>
    <w:r w:rsidRPr="000D3789">
      <w:rPr>
        <w:bCs/>
        <w:szCs w:val="18"/>
      </w:rPr>
      <w:fldChar w:fldCharType="end"/>
    </w:r>
    <w:r w:rsidRPr="000D3789">
      <w:rPr>
        <w:szCs w:val="18"/>
      </w:rPr>
      <w:t xml:space="preserve"> of </w:t>
    </w:r>
    <w:r w:rsidRPr="000D3789">
      <w:rPr>
        <w:bCs/>
        <w:szCs w:val="18"/>
      </w:rPr>
      <w:fldChar w:fldCharType="begin"/>
    </w:r>
    <w:r w:rsidRPr="000D3789">
      <w:rPr>
        <w:bCs/>
        <w:szCs w:val="18"/>
      </w:rPr>
      <w:instrText xml:space="preserve"> NUMPAGES  \* Arabic  \* MERGEFORMAT </w:instrText>
    </w:r>
    <w:r w:rsidRPr="000D3789">
      <w:rPr>
        <w:bCs/>
        <w:szCs w:val="18"/>
      </w:rPr>
      <w:fldChar w:fldCharType="separate"/>
    </w:r>
    <w:r>
      <w:rPr>
        <w:bCs/>
        <w:noProof/>
        <w:szCs w:val="18"/>
      </w:rPr>
      <w:t>5</w:t>
    </w:r>
    <w:r w:rsidRPr="000D3789">
      <w:rPr>
        <w:bCs/>
        <w:szCs w:val="18"/>
      </w:rPr>
      <w:fldChar w:fldCharType="end"/>
    </w:r>
    <w:r w:rsidRPr="000D3789">
      <w:rPr>
        <w:bCs/>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CE615" w14:textId="77777777" w:rsidR="00E13D84" w:rsidRDefault="00E13D84" w:rsidP="006D7B57">
      <w:pPr>
        <w:spacing w:after="0" w:line="240" w:lineRule="auto"/>
      </w:pPr>
      <w:r>
        <w:separator/>
      </w:r>
    </w:p>
  </w:footnote>
  <w:footnote w:type="continuationSeparator" w:id="0">
    <w:p w14:paraId="6E7C89F1" w14:textId="77777777" w:rsidR="00E13D84" w:rsidRDefault="00E13D84" w:rsidP="006D7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D4D3C" w14:textId="77777777" w:rsidR="00DD2CE9" w:rsidRPr="0022737C" w:rsidRDefault="0022737C" w:rsidP="0022737C">
    <w:pPr>
      <w:pStyle w:val="Header"/>
    </w:pPr>
    <w:r w:rsidRPr="000068C4">
      <w:rPr>
        <w:rFonts w:asciiTheme="minorHAnsi" w:hAnsiTheme="minorHAnsi" w:cstheme="minorHAnsi"/>
        <w:noProof/>
        <w:lang w:eastAsia="en-CA"/>
      </w:rPr>
      <w:drawing>
        <wp:anchor distT="0" distB="0" distL="114300" distR="114300" simplePos="0" relativeHeight="251659264" behindDoc="1" locked="0" layoutInCell="1" allowOverlap="1" wp14:anchorId="34F78C06" wp14:editId="4616B335">
          <wp:simplePos x="0" y="0"/>
          <wp:positionH relativeFrom="margin">
            <wp:posOffset>-1080136</wp:posOffset>
          </wp:positionH>
          <wp:positionV relativeFrom="margin">
            <wp:posOffset>-1080136</wp:posOffset>
          </wp:positionV>
          <wp:extent cx="8604651" cy="10048875"/>
          <wp:effectExtent l="0" t="0" r="0" b="0"/>
          <wp:wrapNone/>
          <wp:docPr id="2089576788" name="Picture 2089576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444719" name="Picture 5094447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16521" cy="10062737"/>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63D42" w14:textId="77777777" w:rsidR="00285C83" w:rsidRDefault="00285C83">
    <w:pPr>
      <w:pStyle w:val="Header"/>
    </w:pPr>
    <w:r>
      <w:rPr>
        <w:noProof/>
        <w:lang w:eastAsia="en-CA"/>
      </w:rPr>
      <w:drawing>
        <wp:anchor distT="0" distB="0" distL="114300" distR="114300" simplePos="0" relativeHeight="251661312" behindDoc="1" locked="0" layoutInCell="1" allowOverlap="1" wp14:anchorId="168A5D92" wp14:editId="55347125">
          <wp:simplePos x="0" y="0"/>
          <wp:positionH relativeFrom="column">
            <wp:posOffset>-690880</wp:posOffset>
          </wp:positionH>
          <wp:positionV relativeFrom="page">
            <wp:posOffset>0</wp:posOffset>
          </wp:positionV>
          <wp:extent cx="7786318" cy="10092906"/>
          <wp:effectExtent l="0" t="0" r="5715" b="3810"/>
          <wp:wrapNone/>
          <wp:docPr id="1520777162" name="Picture 1520777162" descr="2021-ELC-Ltrhd-Page_8x1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21-ELC-Ltrhd-Page_8x11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9132" cy="1009655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11EB0"/>
    <w:multiLevelType w:val="hybridMultilevel"/>
    <w:tmpl w:val="00A89F7E"/>
    <w:lvl w:ilvl="0" w:tplc="10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D960CC"/>
    <w:multiLevelType w:val="hybridMultilevel"/>
    <w:tmpl w:val="9970D056"/>
    <w:lvl w:ilvl="0" w:tplc="85C2C998">
      <w:start w:val="1"/>
      <w:numFmt w:val="decimal"/>
      <w:lvlText w:val="%1."/>
      <w:lvlJc w:val="left"/>
      <w:pPr>
        <w:ind w:left="360" w:hanging="360"/>
      </w:pPr>
      <w:rPr>
        <w:rFonts w:hint="default"/>
      </w:rPr>
    </w:lvl>
    <w:lvl w:ilvl="1" w:tplc="10090019">
      <w:start w:val="1"/>
      <w:numFmt w:val="lowerLetter"/>
      <w:lvlText w:val="%2."/>
      <w:lvlJc w:val="left"/>
      <w:pPr>
        <w:ind w:left="1020" w:hanging="360"/>
      </w:pPr>
    </w:lvl>
    <w:lvl w:ilvl="2" w:tplc="DE96A420">
      <w:numFmt w:val="bullet"/>
      <w:lvlText w:val=""/>
      <w:lvlJc w:val="left"/>
      <w:pPr>
        <w:ind w:left="1920" w:hanging="360"/>
      </w:pPr>
      <w:rPr>
        <w:rFonts w:ascii="Symbol" w:eastAsia="Calibri" w:hAnsi="Symbol" w:cs="Times New Roman" w:hint="default"/>
      </w:rPr>
    </w:lvl>
    <w:lvl w:ilvl="3" w:tplc="1009000F" w:tentative="1">
      <w:start w:val="1"/>
      <w:numFmt w:val="decimal"/>
      <w:lvlText w:val="%4."/>
      <w:lvlJc w:val="left"/>
      <w:pPr>
        <w:ind w:left="2460" w:hanging="360"/>
      </w:pPr>
    </w:lvl>
    <w:lvl w:ilvl="4" w:tplc="10090019" w:tentative="1">
      <w:start w:val="1"/>
      <w:numFmt w:val="lowerLetter"/>
      <w:lvlText w:val="%5."/>
      <w:lvlJc w:val="left"/>
      <w:pPr>
        <w:ind w:left="3180" w:hanging="360"/>
      </w:pPr>
    </w:lvl>
    <w:lvl w:ilvl="5" w:tplc="1009001B" w:tentative="1">
      <w:start w:val="1"/>
      <w:numFmt w:val="lowerRoman"/>
      <w:lvlText w:val="%6."/>
      <w:lvlJc w:val="right"/>
      <w:pPr>
        <w:ind w:left="3900" w:hanging="180"/>
      </w:pPr>
    </w:lvl>
    <w:lvl w:ilvl="6" w:tplc="1009000F" w:tentative="1">
      <w:start w:val="1"/>
      <w:numFmt w:val="decimal"/>
      <w:lvlText w:val="%7."/>
      <w:lvlJc w:val="left"/>
      <w:pPr>
        <w:ind w:left="4620" w:hanging="360"/>
      </w:pPr>
    </w:lvl>
    <w:lvl w:ilvl="7" w:tplc="10090019" w:tentative="1">
      <w:start w:val="1"/>
      <w:numFmt w:val="lowerLetter"/>
      <w:lvlText w:val="%8."/>
      <w:lvlJc w:val="left"/>
      <w:pPr>
        <w:ind w:left="5340" w:hanging="360"/>
      </w:pPr>
    </w:lvl>
    <w:lvl w:ilvl="8" w:tplc="1009001B" w:tentative="1">
      <w:start w:val="1"/>
      <w:numFmt w:val="lowerRoman"/>
      <w:lvlText w:val="%9."/>
      <w:lvlJc w:val="right"/>
      <w:pPr>
        <w:ind w:left="6060" w:hanging="180"/>
      </w:pPr>
    </w:lvl>
  </w:abstractNum>
  <w:abstractNum w:abstractNumId="2" w15:restartNumberingAfterBreak="0">
    <w:nsid w:val="3A185FBE"/>
    <w:multiLevelType w:val="hybridMultilevel"/>
    <w:tmpl w:val="F1CE0B72"/>
    <w:lvl w:ilvl="0" w:tplc="8A16D35E">
      <w:start w:val="1"/>
      <w:numFmt w:val="bullet"/>
      <w:pStyle w:val="Norm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3A1B6A"/>
    <w:multiLevelType w:val="hybridMultilevel"/>
    <w:tmpl w:val="14CE70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65445358">
    <w:abstractNumId w:val="2"/>
  </w:num>
  <w:num w:numId="2" w16cid:durableId="394011625">
    <w:abstractNumId w:val="3"/>
  </w:num>
  <w:num w:numId="3" w16cid:durableId="875700489">
    <w:abstractNumId w:val="1"/>
  </w:num>
  <w:num w:numId="4" w16cid:durableId="133917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 w:vendorID="64" w:dllVersion="6" w:nlCheck="1" w:checkStyle="0"/>
  <w:activeWritingStyle w:appName="MSWord" w:lang="en-CA" w:vendorID="64" w:dllVersion="6" w:nlCheck="1" w:checkStyle="1"/>
  <w:activeWritingStyle w:appName="MSWord" w:lang="en-US" w:vendorID="64" w:dllVersion="6" w:nlCheck="1" w:checkStyle="1"/>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D84"/>
    <w:rsid w:val="000068C4"/>
    <w:rsid w:val="00043A9C"/>
    <w:rsid w:val="000C3D15"/>
    <w:rsid w:val="00164D22"/>
    <w:rsid w:val="001817D7"/>
    <w:rsid w:val="001B2379"/>
    <w:rsid w:val="001F1604"/>
    <w:rsid w:val="001F5453"/>
    <w:rsid w:val="0022737C"/>
    <w:rsid w:val="00285C83"/>
    <w:rsid w:val="00294AD0"/>
    <w:rsid w:val="002C5B3D"/>
    <w:rsid w:val="002F604D"/>
    <w:rsid w:val="0037348F"/>
    <w:rsid w:val="003D473D"/>
    <w:rsid w:val="00425C3E"/>
    <w:rsid w:val="00446BBB"/>
    <w:rsid w:val="004A6C11"/>
    <w:rsid w:val="00530E3C"/>
    <w:rsid w:val="00555106"/>
    <w:rsid w:val="00576279"/>
    <w:rsid w:val="005777BB"/>
    <w:rsid w:val="0058142C"/>
    <w:rsid w:val="005B5415"/>
    <w:rsid w:val="005F7C62"/>
    <w:rsid w:val="00616306"/>
    <w:rsid w:val="00626297"/>
    <w:rsid w:val="00653759"/>
    <w:rsid w:val="006A55A2"/>
    <w:rsid w:val="006B03B6"/>
    <w:rsid w:val="006D1E1A"/>
    <w:rsid w:val="006D7B57"/>
    <w:rsid w:val="007029BF"/>
    <w:rsid w:val="00765545"/>
    <w:rsid w:val="00770524"/>
    <w:rsid w:val="007A3614"/>
    <w:rsid w:val="007B35A3"/>
    <w:rsid w:val="008760B1"/>
    <w:rsid w:val="00886080"/>
    <w:rsid w:val="008A5432"/>
    <w:rsid w:val="008C4034"/>
    <w:rsid w:val="008C40FB"/>
    <w:rsid w:val="008D6BE2"/>
    <w:rsid w:val="008E71B0"/>
    <w:rsid w:val="00920222"/>
    <w:rsid w:val="0093768E"/>
    <w:rsid w:val="009415DB"/>
    <w:rsid w:val="00977F17"/>
    <w:rsid w:val="0098436C"/>
    <w:rsid w:val="00985E2B"/>
    <w:rsid w:val="00994401"/>
    <w:rsid w:val="00A202A6"/>
    <w:rsid w:val="00AF65EF"/>
    <w:rsid w:val="00B17575"/>
    <w:rsid w:val="00B30DA3"/>
    <w:rsid w:val="00B67D04"/>
    <w:rsid w:val="00B865F3"/>
    <w:rsid w:val="00B9266B"/>
    <w:rsid w:val="00BF5543"/>
    <w:rsid w:val="00C324D4"/>
    <w:rsid w:val="00C53F93"/>
    <w:rsid w:val="00C8731D"/>
    <w:rsid w:val="00CA5D31"/>
    <w:rsid w:val="00CB2202"/>
    <w:rsid w:val="00D126F2"/>
    <w:rsid w:val="00D310C6"/>
    <w:rsid w:val="00DA4C95"/>
    <w:rsid w:val="00DB6A19"/>
    <w:rsid w:val="00DC4CDD"/>
    <w:rsid w:val="00DD2CE9"/>
    <w:rsid w:val="00E13D84"/>
    <w:rsid w:val="00E8449D"/>
    <w:rsid w:val="00ED58AA"/>
    <w:rsid w:val="00EE03D7"/>
    <w:rsid w:val="00F61AA1"/>
    <w:rsid w:val="00FE1C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6036A19"/>
  <w15:chartTrackingRefBased/>
  <w15:docId w15:val="{892C82CE-30AE-4307-9CF3-252E6BD4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415"/>
    <w:pPr>
      <w:spacing w:before="120" w:after="120" w:line="259" w:lineRule="auto"/>
    </w:pPr>
    <w:rPr>
      <w:sz w:val="22"/>
      <w:szCs w:val="22"/>
      <w:lang w:eastAsia="en-US"/>
    </w:rPr>
  </w:style>
  <w:style w:type="paragraph" w:styleId="Heading1">
    <w:name w:val="heading 1"/>
    <w:basedOn w:val="Normal"/>
    <w:next w:val="Normal"/>
    <w:link w:val="Heading1Char"/>
    <w:uiPriority w:val="9"/>
    <w:qFormat/>
    <w:rsid w:val="00626297"/>
    <w:pPr>
      <w:keepNext/>
      <w:keepLines/>
      <w:spacing w:before="360" w:after="240"/>
      <w:outlineLvl w:val="0"/>
    </w:pPr>
    <w:rPr>
      <w:rFonts w:eastAsiaTheme="majorEastAsia" w:cstheme="majorBidi"/>
      <w:b/>
      <w:caps/>
      <w:sz w:val="28"/>
      <w:szCs w:val="32"/>
    </w:rPr>
  </w:style>
  <w:style w:type="paragraph" w:styleId="Heading2">
    <w:name w:val="heading 2"/>
    <w:basedOn w:val="Normal"/>
    <w:next w:val="Normal"/>
    <w:link w:val="Heading2Char"/>
    <w:uiPriority w:val="9"/>
    <w:qFormat/>
    <w:rsid w:val="00626297"/>
    <w:pPr>
      <w:keepNext/>
      <w:keepLines/>
      <w:spacing w:before="240" w:after="240"/>
      <w:outlineLvl w:val="1"/>
    </w:pPr>
    <w:rPr>
      <w:rFonts w:eastAsiaTheme="majorEastAsia" w:cstheme="majorBidi"/>
      <w:b/>
      <w:caps/>
      <w:color w:val="417619"/>
      <w:sz w:val="24"/>
      <w:szCs w:val="26"/>
    </w:rPr>
  </w:style>
  <w:style w:type="paragraph" w:styleId="Heading3">
    <w:name w:val="heading 3"/>
    <w:basedOn w:val="Normal"/>
    <w:next w:val="Normal"/>
    <w:link w:val="Heading3Char"/>
    <w:uiPriority w:val="9"/>
    <w:qFormat/>
    <w:rsid w:val="00626297"/>
    <w:pPr>
      <w:keepNext/>
      <w:keepLines/>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rsid w:val="00D126F2"/>
    <w:pPr>
      <w:keepNext/>
      <w:keepLines/>
      <w:spacing w:before="40" w:after="0"/>
      <w:outlineLvl w:val="3"/>
    </w:pPr>
    <w:rPr>
      <w:rFonts w:asciiTheme="minorHAnsi" w:eastAsiaTheme="majorEastAsia" w:hAnsiTheme="minorHAnsi" w:cstheme="majorBidi"/>
      <w:b/>
      <w:i/>
      <w:iCs/>
      <w:color w:val="4176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54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415"/>
    <w:rPr>
      <w:sz w:val="22"/>
      <w:szCs w:val="22"/>
      <w:lang w:eastAsia="en-US"/>
    </w:rPr>
  </w:style>
  <w:style w:type="paragraph" w:styleId="Footer">
    <w:name w:val="footer"/>
    <w:basedOn w:val="Normal"/>
    <w:link w:val="FooterChar"/>
    <w:uiPriority w:val="99"/>
    <w:qFormat/>
    <w:rsid w:val="005B5415"/>
    <w:pPr>
      <w:tabs>
        <w:tab w:val="center" w:pos="4680"/>
        <w:tab w:val="right" w:pos="9360"/>
      </w:tabs>
      <w:spacing w:line="240" w:lineRule="auto"/>
    </w:pPr>
    <w:rPr>
      <w:sz w:val="18"/>
    </w:rPr>
  </w:style>
  <w:style w:type="character" w:customStyle="1" w:styleId="FooterChar">
    <w:name w:val="Footer Char"/>
    <w:basedOn w:val="DefaultParagraphFont"/>
    <w:link w:val="Footer"/>
    <w:uiPriority w:val="99"/>
    <w:rsid w:val="005B5415"/>
    <w:rPr>
      <w:sz w:val="18"/>
      <w:szCs w:val="22"/>
      <w:lang w:eastAsia="en-US"/>
    </w:rPr>
  </w:style>
  <w:style w:type="paragraph" w:styleId="BalloonText">
    <w:name w:val="Balloon Text"/>
    <w:basedOn w:val="Normal"/>
    <w:link w:val="BalloonTextChar"/>
    <w:uiPriority w:val="99"/>
    <w:semiHidden/>
    <w:unhideWhenUsed/>
    <w:rsid w:val="00DC4CD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C4CDD"/>
    <w:rPr>
      <w:rFonts w:ascii="Segoe UI" w:hAnsi="Segoe UI" w:cs="Segoe UI"/>
      <w:sz w:val="18"/>
      <w:szCs w:val="18"/>
      <w:lang w:eastAsia="en-US"/>
    </w:rPr>
  </w:style>
  <w:style w:type="character" w:customStyle="1" w:styleId="Heading1Char">
    <w:name w:val="Heading 1 Char"/>
    <w:basedOn w:val="DefaultParagraphFont"/>
    <w:link w:val="Heading1"/>
    <w:uiPriority w:val="9"/>
    <w:rsid w:val="00626297"/>
    <w:rPr>
      <w:rFonts w:eastAsiaTheme="majorEastAsia" w:cstheme="majorBidi"/>
      <w:b/>
      <w:caps/>
      <w:sz w:val="28"/>
      <w:szCs w:val="32"/>
      <w:lang w:eastAsia="en-US"/>
    </w:rPr>
  </w:style>
  <w:style w:type="character" w:customStyle="1" w:styleId="Heading2Char">
    <w:name w:val="Heading 2 Char"/>
    <w:basedOn w:val="DefaultParagraphFont"/>
    <w:link w:val="Heading2"/>
    <w:uiPriority w:val="9"/>
    <w:rsid w:val="00626297"/>
    <w:rPr>
      <w:rFonts w:eastAsiaTheme="majorEastAsia" w:cstheme="majorBidi"/>
      <w:b/>
      <w:caps/>
      <w:color w:val="417619"/>
      <w:sz w:val="24"/>
      <w:szCs w:val="26"/>
      <w:lang w:eastAsia="en-US"/>
    </w:rPr>
  </w:style>
  <w:style w:type="character" w:customStyle="1" w:styleId="Heading3Char">
    <w:name w:val="Heading 3 Char"/>
    <w:basedOn w:val="DefaultParagraphFont"/>
    <w:link w:val="Heading3"/>
    <w:uiPriority w:val="9"/>
    <w:rsid w:val="00626297"/>
    <w:rPr>
      <w:rFonts w:eastAsiaTheme="majorEastAsia" w:cstheme="majorBidi"/>
      <w:b/>
      <w:caps/>
      <w:sz w:val="22"/>
      <w:szCs w:val="24"/>
      <w:lang w:eastAsia="en-US"/>
    </w:rPr>
  </w:style>
  <w:style w:type="paragraph" w:styleId="Quote">
    <w:name w:val="Quote"/>
    <w:basedOn w:val="Normal"/>
    <w:next w:val="Normal"/>
    <w:link w:val="QuoteChar"/>
    <w:uiPriority w:val="29"/>
    <w:qFormat/>
    <w:rsid w:val="005B5415"/>
    <w:pPr>
      <w:spacing w:before="200" w:after="160"/>
      <w:ind w:left="862" w:right="862"/>
    </w:pPr>
    <w:rPr>
      <w:i/>
      <w:iCs/>
      <w:color w:val="404040"/>
    </w:rPr>
  </w:style>
  <w:style w:type="character" w:customStyle="1" w:styleId="QuoteChar">
    <w:name w:val="Quote Char"/>
    <w:basedOn w:val="DefaultParagraphFont"/>
    <w:link w:val="Quote"/>
    <w:uiPriority w:val="29"/>
    <w:rsid w:val="005B5415"/>
    <w:rPr>
      <w:i/>
      <w:iCs/>
      <w:color w:val="404040"/>
      <w:sz w:val="22"/>
      <w:szCs w:val="22"/>
      <w:lang w:eastAsia="en-US"/>
    </w:rPr>
  </w:style>
  <w:style w:type="paragraph" w:styleId="ListParagraph">
    <w:name w:val="List Paragraph"/>
    <w:basedOn w:val="Normal"/>
    <w:uiPriority w:val="34"/>
    <w:qFormat/>
    <w:rsid w:val="005B5415"/>
    <w:pPr>
      <w:spacing w:before="0" w:after="0"/>
      <w:ind w:left="720"/>
    </w:pPr>
  </w:style>
  <w:style w:type="paragraph" w:styleId="Caption">
    <w:name w:val="caption"/>
    <w:basedOn w:val="Normal"/>
    <w:next w:val="Normal"/>
    <w:uiPriority w:val="35"/>
    <w:qFormat/>
    <w:rsid w:val="005B5415"/>
    <w:pPr>
      <w:spacing w:after="200" w:line="240" w:lineRule="auto"/>
    </w:pPr>
    <w:rPr>
      <w:i/>
      <w:iCs/>
      <w:sz w:val="18"/>
      <w:szCs w:val="18"/>
    </w:rPr>
  </w:style>
  <w:style w:type="paragraph" w:styleId="TOCHeading">
    <w:name w:val="TOC Heading"/>
    <w:basedOn w:val="Heading1"/>
    <w:next w:val="Normal"/>
    <w:uiPriority w:val="39"/>
    <w:qFormat/>
    <w:rsid w:val="005B5415"/>
    <w:pPr>
      <w:spacing w:before="240" w:after="0"/>
      <w:outlineLvl w:val="9"/>
    </w:pPr>
  </w:style>
  <w:style w:type="character" w:customStyle="1" w:styleId="Heading4Char">
    <w:name w:val="Heading 4 Char"/>
    <w:basedOn w:val="DefaultParagraphFont"/>
    <w:link w:val="Heading4"/>
    <w:uiPriority w:val="9"/>
    <w:semiHidden/>
    <w:rsid w:val="00D126F2"/>
    <w:rPr>
      <w:rFonts w:asciiTheme="minorHAnsi" w:eastAsiaTheme="majorEastAsia" w:hAnsiTheme="minorHAnsi" w:cstheme="majorBidi"/>
      <w:b/>
      <w:i/>
      <w:iCs/>
      <w:color w:val="417619"/>
      <w:sz w:val="22"/>
      <w:szCs w:val="22"/>
      <w:lang w:eastAsia="en-US"/>
    </w:rPr>
  </w:style>
  <w:style w:type="paragraph" w:styleId="FootnoteText">
    <w:name w:val="footnote text"/>
    <w:basedOn w:val="Normal"/>
    <w:link w:val="FootnoteTextChar"/>
    <w:uiPriority w:val="99"/>
    <w:qFormat/>
    <w:rsid w:val="005B5415"/>
    <w:pPr>
      <w:spacing w:before="0" w:after="0" w:line="240" w:lineRule="auto"/>
    </w:pPr>
    <w:rPr>
      <w:sz w:val="18"/>
      <w:szCs w:val="20"/>
    </w:rPr>
  </w:style>
  <w:style w:type="character" w:customStyle="1" w:styleId="FootnoteTextChar">
    <w:name w:val="Footnote Text Char"/>
    <w:basedOn w:val="DefaultParagraphFont"/>
    <w:link w:val="FootnoteText"/>
    <w:uiPriority w:val="99"/>
    <w:rsid w:val="005B5415"/>
    <w:rPr>
      <w:sz w:val="18"/>
      <w:lang w:eastAsia="en-US"/>
    </w:rPr>
  </w:style>
  <w:style w:type="character" w:styleId="Hyperlink">
    <w:name w:val="Hyperlink"/>
    <w:basedOn w:val="DefaultParagraphFont"/>
    <w:uiPriority w:val="99"/>
    <w:qFormat/>
    <w:rsid w:val="005B5415"/>
    <w:rPr>
      <w:color w:val="417619"/>
      <w:u w:val="single"/>
    </w:rPr>
  </w:style>
  <w:style w:type="character" w:styleId="CommentReference">
    <w:name w:val="annotation reference"/>
    <w:basedOn w:val="DefaultParagraphFont"/>
    <w:uiPriority w:val="99"/>
    <w:semiHidden/>
    <w:unhideWhenUsed/>
    <w:rsid w:val="005B5415"/>
    <w:rPr>
      <w:sz w:val="16"/>
      <w:szCs w:val="16"/>
    </w:rPr>
  </w:style>
  <w:style w:type="paragraph" w:styleId="CommentText">
    <w:name w:val="annotation text"/>
    <w:basedOn w:val="Normal"/>
    <w:link w:val="CommentTextChar"/>
    <w:uiPriority w:val="99"/>
    <w:unhideWhenUsed/>
    <w:rsid w:val="005B5415"/>
    <w:pPr>
      <w:spacing w:line="240" w:lineRule="auto"/>
    </w:pPr>
    <w:rPr>
      <w:sz w:val="20"/>
      <w:szCs w:val="20"/>
    </w:rPr>
  </w:style>
  <w:style w:type="character" w:customStyle="1" w:styleId="CommentTextChar">
    <w:name w:val="Comment Text Char"/>
    <w:basedOn w:val="DefaultParagraphFont"/>
    <w:link w:val="CommentText"/>
    <w:uiPriority w:val="99"/>
    <w:rsid w:val="005B5415"/>
    <w:rPr>
      <w:lang w:eastAsia="en-US"/>
    </w:rPr>
  </w:style>
  <w:style w:type="paragraph" w:styleId="CommentSubject">
    <w:name w:val="annotation subject"/>
    <w:basedOn w:val="CommentText"/>
    <w:next w:val="CommentText"/>
    <w:link w:val="CommentSubjectChar"/>
    <w:uiPriority w:val="99"/>
    <w:semiHidden/>
    <w:unhideWhenUsed/>
    <w:rsid w:val="005B5415"/>
    <w:rPr>
      <w:b/>
      <w:bCs/>
    </w:rPr>
  </w:style>
  <w:style w:type="character" w:customStyle="1" w:styleId="CommentSubjectChar">
    <w:name w:val="Comment Subject Char"/>
    <w:basedOn w:val="CommentTextChar"/>
    <w:link w:val="CommentSubject"/>
    <w:uiPriority w:val="99"/>
    <w:semiHidden/>
    <w:rsid w:val="005B5415"/>
    <w:rPr>
      <w:b/>
      <w:bCs/>
      <w:lang w:eastAsia="en-US"/>
    </w:rPr>
  </w:style>
  <w:style w:type="character" w:styleId="Emphasis">
    <w:name w:val="Emphasis"/>
    <w:basedOn w:val="DefaultParagraphFont"/>
    <w:uiPriority w:val="20"/>
    <w:qFormat/>
    <w:rsid w:val="005B5415"/>
    <w:rPr>
      <w:i/>
      <w:iCs/>
    </w:rPr>
  </w:style>
  <w:style w:type="character" w:styleId="FollowedHyperlink">
    <w:name w:val="FollowedHyperlink"/>
    <w:basedOn w:val="DefaultParagraphFont"/>
    <w:uiPriority w:val="99"/>
    <w:semiHidden/>
    <w:unhideWhenUsed/>
    <w:rsid w:val="005B5415"/>
    <w:rPr>
      <w:color w:val="954F72" w:themeColor="followedHyperlink"/>
      <w:u w:val="single"/>
    </w:rPr>
  </w:style>
  <w:style w:type="character" w:styleId="FootnoteReference">
    <w:name w:val="footnote reference"/>
    <w:basedOn w:val="DefaultParagraphFont"/>
    <w:uiPriority w:val="99"/>
    <w:unhideWhenUsed/>
    <w:rsid w:val="005B5415"/>
    <w:rPr>
      <w:vertAlign w:val="superscript"/>
    </w:rPr>
  </w:style>
  <w:style w:type="paragraph" w:styleId="NoSpacing">
    <w:name w:val="No Spacing"/>
    <w:uiPriority w:val="1"/>
    <w:qFormat/>
    <w:rsid w:val="00D126F2"/>
    <w:rPr>
      <w:rFonts w:asciiTheme="minorHAnsi" w:eastAsiaTheme="minorHAnsi" w:hAnsiTheme="minorHAnsi" w:cstheme="minorBidi"/>
      <w:kern w:val="2"/>
      <w:sz w:val="22"/>
      <w:szCs w:val="24"/>
      <w:lang w:eastAsia="en-US"/>
      <w14:ligatures w14:val="standardContextual"/>
    </w:rPr>
  </w:style>
  <w:style w:type="paragraph" w:customStyle="1" w:styleId="Normalbullets">
    <w:name w:val="Normal bullets"/>
    <w:basedOn w:val="Normal"/>
    <w:qFormat/>
    <w:rsid w:val="005B5415"/>
    <w:pPr>
      <w:numPr>
        <w:numId w:val="1"/>
      </w:numPr>
      <w:spacing w:before="0" w:after="0"/>
    </w:pPr>
  </w:style>
  <w:style w:type="character" w:styleId="Strong">
    <w:name w:val="Strong"/>
    <w:basedOn w:val="DefaultParagraphFont"/>
    <w:uiPriority w:val="22"/>
    <w:qFormat/>
    <w:rsid w:val="00626297"/>
    <w:rPr>
      <w:b/>
      <w:bCs/>
      <w:i/>
    </w:rPr>
  </w:style>
  <w:style w:type="paragraph" w:styleId="Title">
    <w:name w:val="Title"/>
    <w:basedOn w:val="Normal"/>
    <w:next w:val="Normal"/>
    <w:link w:val="TitleChar"/>
    <w:uiPriority w:val="10"/>
    <w:qFormat/>
    <w:rsid w:val="005B5415"/>
    <w:pPr>
      <w:spacing w:before="0" w:after="0" w:line="240" w:lineRule="auto"/>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5B5415"/>
    <w:rPr>
      <w:rFonts w:eastAsiaTheme="majorEastAsia" w:cstheme="majorBidi"/>
      <w:spacing w:val="-10"/>
      <w:kern w:val="28"/>
      <w:sz w:val="48"/>
      <w:szCs w:val="56"/>
      <w:lang w:eastAsia="en-US"/>
    </w:rPr>
  </w:style>
  <w:style w:type="paragraph" w:styleId="TOC1">
    <w:name w:val="toc 1"/>
    <w:basedOn w:val="Normal"/>
    <w:next w:val="Normal"/>
    <w:autoRedefine/>
    <w:uiPriority w:val="39"/>
    <w:unhideWhenUsed/>
    <w:rsid w:val="005B5415"/>
    <w:pPr>
      <w:spacing w:before="0" w:after="0" w:line="240" w:lineRule="auto"/>
      <w:contextualSpacing/>
    </w:pPr>
    <w:rPr>
      <w:b/>
    </w:rPr>
  </w:style>
  <w:style w:type="paragraph" w:styleId="TOC2">
    <w:name w:val="toc 2"/>
    <w:basedOn w:val="Normal"/>
    <w:next w:val="Normal"/>
    <w:autoRedefine/>
    <w:uiPriority w:val="39"/>
    <w:unhideWhenUsed/>
    <w:rsid w:val="00D126F2"/>
    <w:pPr>
      <w:tabs>
        <w:tab w:val="right" w:leader="dot" w:pos="9394"/>
      </w:tabs>
      <w:spacing w:before="0" w:after="0" w:line="240" w:lineRule="auto"/>
      <w:ind w:left="221"/>
    </w:pPr>
    <w:rPr>
      <w:noProof/>
      <w:sz w:val="18"/>
    </w:rPr>
  </w:style>
  <w:style w:type="table" w:styleId="TableGrid">
    <w:name w:val="Table Grid"/>
    <w:basedOn w:val="TableNormal"/>
    <w:uiPriority w:val="39"/>
    <w:rsid w:val="00285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85C83"/>
    <w:rPr>
      <w:color w:val="605E5C"/>
      <w:shd w:val="clear" w:color="auto" w:fill="E1DFDD"/>
    </w:rPr>
  </w:style>
  <w:style w:type="character" w:styleId="PlaceholderText">
    <w:name w:val="Placeholder Text"/>
    <w:basedOn w:val="DefaultParagraphFont"/>
    <w:uiPriority w:val="99"/>
    <w:semiHidden/>
    <w:rsid w:val="00D310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lcclinicdirector@uvic.ca"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c@uvic.c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elcclinicdirector@uvic.c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awsociety.bc.ca/support-and-resources-for-lawyers/act-rules-and-code/code-of-professional-conduct-for-british-columbia/" TargetMode="External"/><Relationship Id="rId14" Type="http://schemas.openxmlformats.org/officeDocument/2006/relationships/hyperlink" Target="mailto:elc@uvi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8736AB9AC1F437EA83A64EEBB4F961C"/>
        <w:category>
          <w:name w:val="General"/>
          <w:gallery w:val="placeholder"/>
        </w:category>
        <w:types>
          <w:type w:val="bbPlcHdr"/>
        </w:types>
        <w:behaviors>
          <w:behavior w:val="content"/>
        </w:behaviors>
        <w:guid w:val="{2FEFD11A-DD11-4DCE-9281-10BDA1351746}"/>
      </w:docPartPr>
      <w:docPartBody>
        <w:p w:rsidR="00EF2FB2" w:rsidRDefault="00B71C2B" w:rsidP="00B71C2B">
          <w:pPr>
            <w:pStyle w:val="D8736AB9AC1F437EA83A64EEBB4F961C1"/>
          </w:pPr>
          <w:r w:rsidRPr="00425C3E">
            <w:rPr>
              <w:rStyle w:val="PlaceholderText"/>
              <w:sz w:val="20"/>
              <w:szCs w:val="20"/>
            </w:rPr>
            <w:t>Click or tap to enter a date.</w:t>
          </w:r>
        </w:p>
      </w:docPartBody>
    </w:docPart>
    <w:docPart>
      <w:docPartPr>
        <w:name w:val="41059DA340CE432D8819D47B9323F0FD"/>
        <w:category>
          <w:name w:val="General"/>
          <w:gallery w:val="placeholder"/>
        </w:category>
        <w:types>
          <w:type w:val="bbPlcHdr"/>
        </w:types>
        <w:behaviors>
          <w:behavior w:val="content"/>
        </w:behaviors>
        <w:guid w:val="{30D36BC9-4823-42A5-833A-9C8390485769}"/>
      </w:docPartPr>
      <w:docPartBody>
        <w:p w:rsidR="00F839E9" w:rsidRDefault="00B71C2B" w:rsidP="00B71C2B">
          <w:pPr>
            <w:pStyle w:val="41059DA340CE432D8819D47B9323F0FD1"/>
          </w:pPr>
          <w:r w:rsidRPr="007F235D">
            <w:rPr>
              <w:rStyle w:val="PlaceholderText"/>
            </w:rPr>
            <w:t>Click or tap here to enter text.</w:t>
          </w:r>
        </w:p>
      </w:docPartBody>
    </w:docPart>
    <w:docPart>
      <w:docPartPr>
        <w:name w:val="9EBE5E69411541D28791A8B1E82580B2"/>
        <w:category>
          <w:name w:val="General"/>
          <w:gallery w:val="placeholder"/>
        </w:category>
        <w:types>
          <w:type w:val="bbPlcHdr"/>
        </w:types>
        <w:behaviors>
          <w:behavior w:val="content"/>
        </w:behaviors>
        <w:guid w:val="{9AF7BB0F-D610-4C23-B299-1025B8912957}"/>
      </w:docPartPr>
      <w:docPartBody>
        <w:p w:rsidR="00F839E9" w:rsidRDefault="00B71C2B" w:rsidP="00B71C2B">
          <w:pPr>
            <w:pStyle w:val="9EBE5E69411541D28791A8B1E82580B21"/>
          </w:pPr>
          <w:r w:rsidRPr="007F235D">
            <w:rPr>
              <w:rStyle w:val="PlaceholderText"/>
            </w:rPr>
            <w:t>Click or tap here to enter text.</w:t>
          </w:r>
        </w:p>
      </w:docPartBody>
    </w:docPart>
    <w:docPart>
      <w:docPartPr>
        <w:name w:val="EC9D9BD0400F4318A19274ED629C5A69"/>
        <w:category>
          <w:name w:val="General"/>
          <w:gallery w:val="placeholder"/>
        </w:category>
        <w:types>
          <w:type w:val="bbPlcHdr"/>
        </w:types>
        <w:behaviors>
          <w:behavior w:val="content"/>
        </w:behaviors>
        <w:guid w:val="{B25F477F-F39D-4FC4-82A2-FCAC26917022}"/>
      </w:docPartPr>
      <w:docPartBody>
        <w:p w:rsidR="00F839E9" w:rsidRDefault="00B71C2B" w:rsidP="00B71C2B">
          <w:pPr>
            <w:pStyle w:val="EC9D9BD0400F4318A19274ED629C5A691"/>
          </w:pPr>
          <w:r w:rsidRPr="007F235D">
            <w:rPr>
              <w:rStyle w:val="PlaceholderText"/>
            </w:rPr>
            <w:t>Click or tap here to enter text.</w:t>
          </w:r>
        </w:p>
      </w:docPartBody>
    </w:docPart>
    <w:docPart>
      <w:docPartPr>
        <w:name w:val="1446A74326B14B9EB82A64133D33C46B"/>
        <w:category>
          <w:name w:val="General"/>
          <w:gallery w:val="placeholder"/>
        </w:category>
        <w:types>
          <w:type w:val="bbPlcHdr"/>
        </w:types>
        <w:behaviors>
          <w:behavior w:val="content"/>
        </w:behaviors>
        <w:guid w:val="{332C0DC2-9533-440E-8810-8B9C4B5F99DA}"/>
      </w:docPartPr>
      <w:docPartBody>
        <w:p w:rsidR="00F839E9" w:rsidRDefault="00B71C2B" w:rsidP="00B71C2B">
          <w:pPr>
            <w:pStyle w:val="1446A74326B14B9EB82A64133D33C46B1"/>
          </w:pPr>
          <w:r w:rsidRPr="007F235D">
            <w:rPr>
              <w:rStyle w:val="PlaceholderText"/>
            </w:rPr>
            <w:t>Click or tap here to enter text.</w:t>
          </w:r>
        </w:p>
      </w:docPartBody>
    </w:docPart>
    <w:docPart>
      <w:docPartPr>
        <w:name w:val="FB727B65B27B4F759775A115AEE4B26C"/>
        <w:category>
          <w:name w:val="General"/>
          <w:gallery w:val="placeholder"/>
        </w:category>
        <w:types>
          <w:type w:val="bbPlcHdr"/>
        </w:types>
        <w:behaviors>
          <w:behavior w:val="content"/>
        </w:behaviors>
        <w:guid w:val="{59ED4C74-6830-4646-937A-4710D9DF13BB}"/>
      </w:docPartPr>
      <w:docPartBody>
        <w:p w:rsidR="00F839E9" w:rsidRDefault="00B71C2B" w:rsidP="00B71C2B">
          <w:pPr>
            <w:pStyle w:val="FB727B65B27B4F759775A115AEE4B26C1"/>
          </w:pPr>
          <w:r w:rsidRPr="007F235D">
            <w:rPr>
              <w:rStyle w:val="PlaceholderText"/>
            </w:rPr>
            <w:t>Click or tap here to enter text.</w:t>
          </w:r>
        </w:p>
      </w:docPartBody>
    </w:docPart>
    <w:docPart>
      <w:docPartPr>
        <w:name w:val="A4767168BC0648E8AB385E4675CB81F2"/>
        <w:category>
          <w:name w:val="General"/>
          <w:gallery w:val="placeholder"/>
        </w:category>
        <w:types>
          <w:type w:val="bbPlcHdr"/>
        </w:types>
        <w:behaviors>
          <w:behavior w:val="content"/>
        </w:behaviors>
        <w:guid w:val="{F5C5C40B-670E-48EF-BB36-67EA7138DB7A}"/>
      </w:docPartPr>
      <w:docPartBody>
        <w:p w:rsidR="00F839E9" w:rsidRDefault="00B71C2B" w:rsidP="00B71C2B">
          <w:pPr>
            <w:pStyle w:val="A4767168BC0648E8AB385E4675CB81F21"/>
          </w:pPr>
          <w:r w:rsidRPr="007F235D">
            <w:rPr>
              <w:rStyle w:val="PlaceholderText"/>
            </w:rPr>
            <w:t>Click or tap here to enter text.</w:t>
          </w:r>
        </w:p>
      </w:docPartBody>
    </w:docPart>
    <w:docPart>
      <w:docPartPr>
        <w:name w:val="B04553B01F7C4EB0A8968749F3755A16"/>
        <w:category>
          <w:name w:val="General"/>
          <w:gallery w:val="placeholder"/>
        </w:category>
        <w:types>
          <w:type w:val="bbPlcHdr"/>
        </w:types>
        <w:behaviors>
          <w:behavior w:val="content"/>
        </w:behaviors>
        <w:guid w:val="{92701795-26E7-4646-B8C1-5569BDC7C87F}"/>
      </w:docPartPr>
      <w:docPartBody>
        <w:p w:rsidR="00F839E9" w:rsidRDefault="00B71C2B" w:rsidP="00B71C2B">
          <w:pPr>
            <w:pStyle w:val="B04553B01F7C4EB0A8968749F3755A161"/>
          </w:pPr>
          <w:r w:rsidRPr="007F235D">
            <w:rPr>
              <w:rStyle w:val="PlaceholderText"/>
            </w:rPr>
            <w:t>Click or tap here to enter text.</w:t>
          </w:r>
        </w:p>
      </w:docPartBody>
    </w:docPart>
    <w:docPart>
      <w:docPartPr>
        <w:name w:val="C91FAC85540147F9B9DD35F3BB8E8487"/>
        <w:category>
          <w:name w:val="General"/>
          <w:gallery w:val="placeholder"/>
        </w:category>
        <w:types>
          <w:type w:val="bbPlcHdr"/>
        </w:types>
        <w:behaviors>
          <w:behavior w:val="content"/>
        </w:behaviors>
        <w:guid w:val="{FE543B56-E1D8-464F-80A8-0285C258D925}"/>
      </w:docPartPr>
      <w:docPartBody>
        <w:p w:rsidR="00F839E9" w:rsidRDefault="00B71C2B" w:rsidP="00B71C2B">
          <w:pPr>
            <w:pStyle w:val="C91FAC85540147F9B9DD35F3BB8E84871"/>
          </w:pPr>
          <w:r w:rsidRPr="007F235D">
            <w:rPr>
              <w:rStyle w:val="PlaceholderText"/>
            </w:rPr>
            <w:t>Click or tap here to enter text.</w:t>
          </w:r>
        </w:p>
      </w:docPartBody>
    </w:docPart>
    <w:docPart>
      <w:docPartPr>
        <w:name w:val="87587AA8722A449685ECA324AD1E838B"/>
        <w:category>
          <w:name w:val="General"/>
          <w:gallery w:val="placeholder"/>
        </w:category>
        <w:types>
          <w:type w:val="bbPlcHdr"/>
        </w:types>
        <w:behaviors>
          <w:behavior w:val="content"/>
        </w:behaviors>
        <w:guid w:val="{2A7D9771-6C84-4C3D-B6A9-BD4948134407}"/>
      </w:docPartPr>
      <w:docPartBody>
        <w:p w:rsidR="00F839E9" w:rsidRDefault="00B71C2B" w:rsidP="00B71C2B">
          <w:pPr>
            <w:pStyle w:val="87587AA8722A449685ECA324AD1E838B1"/>
          </w:pPr>
          <w:r w:rsidRPr="007F235D">
            <w:rPr>
              <w:rStyle w:val="PlaceholderText"/>
            </w:rPr>
            <w:t>Click or tap here to enter text.</w:t>
          </w:r>
        </w:p>
      </w:docPartBody>
    </w:docPart>
    <w:docPart>
      <w:docPartPr>
        <w:name w:val="CD63A705B7344E03A8CF8EEAB724E365"/>
        <w:category>
          <w:name w:val="General"/>
          <w:gallery w:val="placeholder"/>
        </w:category>
        <w:types>
          <w:type w:val="bbPlcHdr"/>
        </w:types>
        <w:behaviors>
          <w:behavior w:val="content"/>
        </w:behaviors>
        <w:guid w:val="{10DDDF10-6821-46AC-B3B2-121BE504A694}"/>
      </w:docPartPr>
      <w:docPartBody>
        <w:p w:rsidR="00F839E9" w:rsidRDefault="00B71C2B" w:rsidP="00B71C2B">
          <w:pPr>
            <w:pStyle w:val="CD63A705B7344E03A8CF8EEAB724E3651"/>
          </w:pPr>
          <w:r w:rsidRPr="007F235D">
            <w:rPr>
              <w:rStyle w:val="PlaceholderText"/>
            </w:rPr>
            <w:t>Click or tap here to enter text.</w:t>
          </w:r>
        </w:p>
      </w:docPartBody>
    </w:docPart>
    <w:docPart>
      <w:docPartPr>
        <w:name w:val="658B5732F5EC484183AEB3810D2ED7E9"/>
        <w:category>
          <w:name w:val="General"/>
          <w:gallery w:val="placeholder"/>
        </w:category>
        <w:types>
          <w:type w:val="bbPlcHdr"/>
        </w:types>
        <w:behaviors>
          <w:behavior w:val="content"/>
        </w:behaviors>
        <w:guid w:val="{0C719BA1-DBF8-4175-9C75-5FA59C96513F}"/>
      </w:docPartPr>
      <w:docPartBody>
        <w:p w:rsidR="00B71C2B" w:rsidRDefault="00B71C2B" w:rsidP="00B71C2B">
          <w:pPr>
            <w:pStyle w:val="658B5732F5EC484183AEB3810D2ED7E9"/>
          </w:pPr>
          <w:r w:rsidRPr="007F235D">
            <w:rPr>
              <w:rStyle w:val="PlaceholderText"/>
            </w:rPr>
            <w:t>Click or tap here to enter text.</w:t>
          </w:r>
        </w:p>
      </w:docPartBody>
    </w:docPart>
    <w:docPart>
      <w:docPartPr>
        <w:name w:val="FFA3C22C7D2E454A8ECF28C66154B105"/>
        <w:category>
          <w:name w:val="General"/>
          <w:gallery w:val="placeholder"/>
        </w:category>
        <w:types>
          <w:type w:val="bbPlcHdr"/>
        </w:types>
        <w:behaviors>
          <w:behavior w:val="content"/>
        </w:behaviors>
        <w:guid w:val="{FE59578E-7A11-466F-ABAB-6946CCF970A4}"/>
      </w:docPartPr>
      <w:docPartBody>
        <w:p w:rsidR="00B71C2B" w:rsidRDefault="00B71C2B" w:rsidP="00B71C2B">
          <w:pPr>
            <w:pStyle w:val="FFA3C22C7D2E454A8ECF28C66154B105"/>
          </w:pPr>
          <w:r w:rsidRPr="007F23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FB2"/>
    <w:rsid w:val="008A5432"/>
    <w:rsid w:val="00B17575"/>
    <w:rsid w:val="00B71C2B"/>
    <w:rsid w:val="00EF2FB2"/>
    <w:rsid w:val="00F839E9"/>
    <w:rsid w:val="00FE1C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FB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1C2B"/>
    <w:rPr>
      <w:color w:val="808080"/>
    </w:rPr>
  </w:style>
  <w:style w:type="paragraph" w:customStyle="1" w:styleId="658B5732F5EC484183AEB3810D2ED7E9">
    <w:name w:val="658B5732F5EC484183AEB3810D2ED7E9"/>
    <w:rsid w:val="00B71C2B"/>
    <w:pPr>
      <w:spacing w:before="120" w:after="120" w:line="259" w:lineRule="auto"/>
    </w:pPr>
    <w:rPr>
      <w:rFonts w:ascii="Calibri" w:eastAsia="Calibri" w:hAnsi="Calibri" w:cs="Times New Roman"/>
      <w:kern w:val="0"/>
      <w:sz w:val="22"/>
      <w:szCs w:val="22"/>
      <w:lang w:eastAsia="en-US"/>
      <w14:ligatures w14:val="none"/>
    </w:rPr>
  </w:style>
  <w:style w:type="paragraph" w:customStyle="1" w:styleId="41059DA340CE432D8819D47B9323F0FD1">
    <w:name w:val="41059DA340CE432D8819D47B9323F0FD1"/>
    <w:rsid w:val="00B71C2B"/>
    <w:pPr>
      <w:spacing w:before="120" w:after="120" w:line="259" w:lineRule="auto"/>
    </w:pPr>
    <w:rPr>
      <w:rFonts w:ascii="Calibri" w:eastAsia="Calibri" w:hAnsi="Calibri" w:cs="Times New Roman"/>
      <w:kern w:val="0"/>
      <w:sz w:val="22"/>
      <w:szCs w:val="22"/>
      <w:lang w:eastAsia="en-US"/>
      <w14:ligatures w14:val="none"/>
    </w:rPr>
  </w:style>
  <w:style w:type="paragraph" w:customStyle="1" w:styleId="9EBE5E69411541D28791A8B1E82580B21">
    <w:name w:val="9EBE5E69411541D28791A8B1E82580B21"/>
    <w:rsid w:val="00B71C2B"/>
    <w:pPr>
      <w:spacing w:before="120" w:after="120" w:line="259" w:lineRule="auto"/>
    </w:pPr>
    <w:rPr>
      <w:rFonts w:ascii="Calibri" w:eastAsia="Calibri" w:hAnsi="Calibri" w:cs="Times New Roman"/>
      <w:kern w:val="0"/>
      <w:sz w:val="22"/>
      <w:szCs w:val="22"/>
      <w:lang w:eastAsia="en-US"/>
      <w14:ligatures w14:val="none"/>
    </w:rPr>
  </w:style>
  <w:style w:type="paragraph" w:customStyle="1" w:styleId="EC9D9BD0400F4318A19274ED629C5A691">
    <w:name w:val="EC9D9BD0400F4318A19274ED629C5A691"/>
    <w:rsid w:val="00B71C2B"/>
    <w:pPr>
      <w:spacing w:before="120" w:after="120" w:line="259" w:lineRule="auto"/>
    </w:pPr>
    <w:rPr>
      <w:rFonts w:ascii="Calibri" w:eastAsia="Calibri" w:hAnsi="Calibri" w:cs="Times New Roman"/>
      <w:kern w:val="0"/>
      <w:sz w:val="22"/>
      <w:szCs w:val="22"/>
      <w:lang w:eastAsia="en-US"/>
      <w14:ligatures w14:val="none"/>
    </w:rPr>
  </w:style>
  <w:style w:type="paragraph" w:customStyle="1" w:styleId="1446A74326B14B9EB82A64133D33C46B1">
    <w:name w:val="1446A74326B14B9EB82A64133D33C46B1"/>
    <w:rsid w:val="00B71C2B"/>
    <w:pPr>
      <w:spacing w:before="120" w:after="120" w:line="259" w:lineRule="auto"/>
    </w:pPr>
    <w:rPr>
      <w:rFonts w:ascii="Calibri" w:eastAsia="Calibri" w:hAnsi="Calibri" w:cs="Times New Roman"/>
      <w:kern w:val="0"/>
      <w:sz w:val="22"/>
      <w:szCs w:val="22"/>
      <w:lang w:eastAsia="en-US"/>
      <w14:ligatures w14:val="none"/>
    </w:rPr>
  </w:style>
  <w:style w:type="paragraph" w:customStyle="1" w:styleId="FB727B65B27B4F759775A115AEE4B26C1">
    <w:name w:val="FB727B65B27B4F759775A115AEE4B26C1"/>
    <w:rsid w:val="00B71C2B"/>
    <w:pPr>
      <w:spacing w:before="120" w:after="120" w:line="259" w:lineRule="auto"/>
    </w:pPr>
    <w:rPr>
      <w:rFonts w:ascii="Calibri" w:eastAsia="Calibri" w:hAnsi="Calibri" w:cs="Times New Roman"/>
      <w:kern w:val="0"/>
      <w:sz w:val="22"/>
      <w:szCs w:val="22"/>
      <w:lang w:eastAsia="en-US"/>
      <w14:ligatures w14:val="none"/>
    </w:rPr>
  </w:style>
  <w:style w:type="paragraph" w:customStyle="1" w:styleId="A4767168BC0648E8AB385E4675CB81F21">
    <w:name w:val="A4767168BC0648E8AB385E4675CB81F21"/>
    <w:rsid w:val="00B71C2B"/>
    <w:pPr>
      <w:spacing w:before="120" w:after="120" w:line="259" w:lineRule="auto"/>
    </w:pPr>
    <w:rPr>
      <w:rFonts w:ascii="Calibri" w:eastAsia="Calibri" w:hAnsi="Calibri" w:cs="Times New Roman"/>
      <w:kern w:val="0"/>
      <w:sz w:val="22"/>
      <w:szCs w:val="22"/>
      <w:lang w:eastAsia="en-US"/>
      <w14:ligatures w14:val="none"/>
    </w:rPr>
  </w:style>
  <w:style w:type="paragraph" w:customStyle="1" w:styleId="B04553B01F7C4EB0A8968749F3755A161">
    <w:name w:val="B04553B01F7C4EB0A8968749F3755A161"/>
    <w:rsid w:val="00B71C2B"/>
    <w:pPr>
      <w:spacing w:before="120" w:after="120" w:line="259" w:lineRule="auto"/>
    </w:pPr>
    <w:rPr>
      <w:rFonts w:ascii="Calibri" w:eastAsia="Calibri" w:hAnsi="Calibri" w:cs="Times New Roman"/>
      <w:kern w:val="0"/>
      <w:sz w:val="22"/>
      <w:szCs w:val="22"/>
      <w:lang w:eastAsia="en-US"/>
      <w14:ligatures w14:val="none"/>
    </w:rPr>
  </w:style>
  <w:style w:type="paragraph" w:customStyle="1" w:styleId="C91FAC85540147F9B9DD35F3BB8E84871">
    <w:name w:val="C91FAC85540147F9B9DD35F3BB8E84871"/>
    <w:rsid w:val="00B71C2B"/>
    <w:pPr>
      <w:spacing w:before="120" w:after="120" w:line="259" w:lineRule="auto"/>
    </w:pPr>
    <w:rPr>
      <w:rFonts w:ascii="Calibri" w:eastAsia="Calibri" w:hAnsi="Calibri" w:cs="Times New Roman"/>
      <w:kern w:val="0"/>
      <w:sz w:val="22"/>
      <w:szCs w:val="22"/>
      <w:lang w:eastAsia="en-US"/>
      <w14:ligatures w14:val="none"/>
    </w:rPr>
  </w:style>
  <w:style w:type="paragraph" w:customStyle="1" w:styleId="FDF00AB513DF49EE92C3038A5BCC086C1">
    <w:name w:val="FDF00AB513DF49EE92C3038A5BCC086C1"/>
    <w:rsid w:val="00B71C2B"/>
    <w:pPr>
      <w:spacing w:before="120" w:after="120" w:line="259" w:lineRule="auto"/>
    </w:pPr>
    <w:rPr>
      <w:rFonts w:ascii="Calibri" w:eastAsia="Calibri" w:hAnsi="Calibri" w:cs="Times New Roman"/>
      <w:kern w:val="0"/>
      <w:sz w:val="22"/>
      <w:szCs w:val="22"/>
      <w:lang w:eastAsia="en-US"/>
      <w14:ligatures w14:val="none"/>
    </w:rPr>
  </w:style>
  <w:style w:type="paragraph" w:customStyle="1" w:styleId="87587AA8722A449685ECA324AD1E838B1">
    <w:name w:val="87587AA8722A449685ECA324AD1E838B1"/>
    <w:rsid w:val="00B71C2B"/>
    <w:pPr>
      <w:spacing w:before="120" w:after="120" w:line="259" w:lineRule="auto"/>
    </w:pPr>
    <w:rPr>
      <w:rFonts w:ascii="Calibri" w:eastAsia="Calibri" w:hAnsi="Calibri" w:cs="Times New Roman"/>
      <w:kern w:val="0"/>
      <w:sz w:val="22"/>
      <w:szCs w:val="22"/>
      <w:lang w:eastAsia="en-US"/>
      <w14:ligatures w14:val="none"/>
    </w:rPr>
  </w:style>
  <w:style w:type="paragraph" w:customStyle="1" w:styleId="CD63A705B7344E03A8CF8EEAB724E3651">
    <w:name w:val="CD63A705B7344E03A8CF8EEAB724E3651"/>
    <w:rsid w:val="00B71C2B"/>
    <w:pPr>
      <w:spacing w:before="120" w:after="120" w:line="259" w:lineRule="auto"/>
    </w:pPr>
    <w:rPr>
      <w:rFonts w:ascii="Calibri" w:eastAsia="Calibri" w:hAnsi="Calibri" w:cs="Times New Roman"/>
      <w:kern w:val="0"/>
      <w:sz w:val="22"/>
      <w:szCs w:val="22"/>
      <w:lang w:eastAsia="en-US"/>
      <w14:ligatures w14:val="none"/>
    </w:rPr>
  </w:style>
  <w:style w:type="paragraph" w:customStyle="1" w:styleId="FFA3C22C7D2E454A8ECF28C66154B105">
    <w:name w:val="FFA3C22C7D2E454A8ECF28C66154B105"/>
    <w:rsid w:val="00B71C2B"/>
    <w:pPr>
      <w:spacing w:before="120" w:after="120" w:line="259" w:lineRule="auto"/>
    </w:pPr>
    <w:rPr>
      <w:rFonts w:ascii="Calibri" w:eastAsia="Calibri" w:hAnsi="Calibri" w:cs="Times New Roman"/>
      <w:kern w:val="0"/>
      <w:sz w:val="22"/>
      <w:szCs w:val="22"/>
      <w:lang w:eastAsia="en-US"/>
      <w14:ligatures w14:val="none"/>
    </w:rPr>
  </w:style>
  <w:style w:type="paragraph" w:customStyle="1" w:styleId="D8736AB9AC1F437EA83A64EEBB4F961C1">
    <w:name w:val="D8736AB9AC1F437EA83A64EEBB4F961C1"/>
    <w:rsid w:val="00B71C2B"/>
    <w:pPr>
      <w:spacing w:before="120" w:after="120" w:line="259" w:lineRule="auto"/>
    </w:pPr>
    <w:rPr>
      <w:rFonts w:ascii="Calibri" w:eastAsia="Calibri" w:hAnsi="Calibri" w:cs="Times New Roman"/>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1409</Words>
  <Characters>8034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graciechiu</dc:creator>
  <cp:keywords/>
  <dc:description/>
  <cp:lastModifiedBy>Holly Pattison</cp:lastModifiedBy>
  <cp:revision>3</cp:revision>
  <cp:lastPrinted>2018-08-21T19:15:00Z</cp:lastPrinted>
  <dcterms:created xsi:type="dcterms:W3CDTF">2025-08-19T18:40:00Z</dcterms:created>
  <dcterms:modified xsi:type="dcterms:W3CDTF">2025-08-19T18:50:00Z</dcterms:modified>
</cp:coreProperties>
</file>